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768A4" w14:textId="07208253" w:rsidR="0070015B" w:rsidRDefault="00F41071">
      <w:pPr>
        <w:rPr>
          <w:rFonts w:ascii="Calibri" w:hAnsi="Calibri"/>
          <w:b/>
          <w:sz w:val="32"/>
        </w:rPr>
      </w:pPr>
      <w:r w:rsidRPr="004034B8">
        <w:rPr>
          <w:rFonts w:ascii="Calibri" w:hAnsi="Calibri"/>
          <w:b/>
          <w:noProof/>
          <w:szCs w:val="16"/>
          <w:lang w:eastAsia="en-GB"/>
        </w:rPr>
        <w:drawing>
          <wp:anchor distT="0" distB="0" distL="114300" distR="114300" simplePos="0" relativeHeight="251659264" behindDoc="0" locked="0" layoutInCell="1" allowOverlap="1" wp14:anchorId="56EB4D8F" wp14:editId="3C21F5CA">
            <wp:simplePos x="0" y="0"/>
            <wp:positionH relativeFrom="column">
              <wp:posOffset>4879340</wp:posOffset>
            </wp:positionH>
            <wp:positionV relativeFrom="paragraph">
              <wp:posOffset>-633730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p>
    <w:p w14:paraId="56EB4D00" w14:textId="3A486A3D" w:rsidR="0048358B" w:rsidRPr="004034B8" w:rsidRDefault="004034B8">
      <w:pPr>
        <w:rPr>
          <w:rFonts w:ascii="Calibri" w:hAnsi="Calibri"/>
          <w:b/>
          <w:sz w:val="32"/>
        </w:rPr>
      </w:pPr>
      <w:r w:rsidRPr="004034B8">
        <w:rPr>
          <w:rFonts w:ascii="Calibri" w:hAnsi="Calibri"/>
          <w:b/>
          <w:sz w:val="32"/>
        </w:rPr>
        <w:t>Crewe Town Council</w:t>
      </w:r>
    </w:p>
    <w:p w14:paraId="56EB4D01" w14:textId="5DCA904D" w:rsidR="004034B8" w:rsidRPr="004034B8" w:rsidRDefault="00C45DCF">
      <w:pPr>
        <w:rPr>
          <w:rFonts w:ascii="Calibri" w:hAnsi="Calibri"/>
          <w:b/>
          <w:sz w:val="28"/>
        </w:rPr>
      </w:pPr>
      <w:r>
        <w:rPr>
          <w:rFonts w:ascii="Calibri" w:hAnsi="Calibri"/>
          <w:b/>
          <w:sz w:val="28"/>
        </w:rPr>
        <w:t>Operations and Improvements</w:t>
      </w:r>
      <w:r w:rsidR="00967E9B">
        <w:rPr>
          <w:rFonts w:ascii="Calibri" w:hAnsi="Calibri"/>
          <w:b/>
          <w:sz w:val="28"/>
        </w:rPr>
        <w:t xml:space="preserve"> </w:t>
      </w:r>
      <w:r w:rsidR="004034B8" w:rsidRPr="004034B8">
        <w:rPr>
          <w:rFonts w:ascii="Calibri" w:hAnsi="Calibri"/>
          <w:b/>
          <w:sz w:val="28"/>
        </w:rPr>
        <w:t>Committee</w:t>
      </w:r>
    </w:p>
    <w:p w14:paraId="56EB4D02" w14:textId="77777777" w:rsidR="001308A8" w:rsidRDefault="00967E9B">
      <w:pPr>
        <w:rPr>
          <w:rFonts w:ascii="Calibri" w:hAnsi="Calibri"/>
          <w:sz w:val="24"/>
        </w:rPr>
      </w:pPr>
      <w:r>
        <w:rPr>
          <w:rFonts w:ascii="Calibri" w:hAnsi="Calibri"/>
          <w:sz w:val="24"/>
        </w:rPr>
        <w:t>1 Chantry Court,</w:t>
      </w:r>
    </w:p>
    <w:p w14:paraId="56EB4D03" w14:textId="77777777" w:rsidR="00967E9B" w:rsidRDefault="00967E9B">
      <w:pPr>
        <w:rPr>
          <w:rFonts w:ascii="Calibri" w:hAnsi="Calibri"/>
          <w:sz w:val="24"/>
        </w:rPr>
      </w:pPr>
      <w:r>
        <w:rPr>
          <w:rFonts w:ascii="Calibri" w:hAnsi="Calibri"/>
          <w:sz w:val="24"/>
        </w:rPr>
        <w:t xml:space="preserve">Forge Street, </w:t>
      </w:r>
    </w:p>
    <w:p w14:paraId="56EB4D04" w14:textId="77777777" w:rsidR="004034B8" w:rsidRPr="004034B8" w:rsidRDefault="004034B8">
      <w:pPr>
        <w:rPr>
          <w:rFonts w:ascii="Calibri" w:hAnsi="Calibri"/>
          <w:sz w:val="24"/>
        </w:rPr>
      </w:pPr>
      <w:r w:rsidRPr="004034B8">
        <w:rPr>
          <w:rFonts w:ascii="Calibri" w:hAnsi="Calibri"/>
          <w:sz w:val="24"/>
        </w:rPr>
        <w:t>Crewe,</w:t>
      </w:r>
    </w:p>
    <w:p w14:paraId="56EB4D05" w14:textId="77777777" w:rsidR="004034B8" w:rsidRPr="004034B8" w:rsidRDefault="004034B8">
      <w:pPr>
        <w:rPr>
          <w:rFonts w:ascii="Calibri" w:hAnsi="Calibri"/>
          <w:sz w:val="24"/>
        </w:rPr>
      </w:pPr>
      <w:r w:rsidRPr="004034B8">
        <w:rPr>
          <w:rFonts w:ascii="Calibri" w:hAnsi="Calibri"/>
          <w:sz w:val="24"/>
        </w:rPr>
        <w:t>Cheshire,</w:t>
      </w:r>
    </w:p>
    <w:p w14:paraId="56EB4D06" w14:textId="77777777" w:rsidR="004034B8" w:rsidRDefault="001308A8">
      <w:pPr>
        <w:rPr>
          <w:rFonts w:ascii="Calibri" w:hAnsi="Calibri"/>
          <w:sz w:val="24"/>
        </w:rPr>
      </w:pPr>
      <w:r>
        <w:rPr>
          <w:rFonts w:ascii="Calibri" w:hAnsi="Calibri"/>
          <w:sz w:val="24"/>
        </w:rPr>
        <w:t xml:space="preserve">CW1 </w:t>
      </w:r>
      <w:r w:rsidR="00967E9B">
        <w:rPr>
          <w:rFonts w:ascii="Calibri" w:hAnsi="Calibri"/>
          <w:sz w:val="24"/>
        </w:rPr>
        <w:t>2DL</w:t>
      </w:r>
    </w:p>
    <w:p w14:paraId="56EB4D07" w14:textId="77777777" w:rsidR="004D3F6A" w:rsidRPr="00247427" w:rsidRDefault="004D3F6A">
      <w:pPr>
        <w:rPr>
          <w:rFonts w:ascii="Calibri" w:hAnsi="Calibri"/>
          <w:sz w:val="8"/>
        </w:rPr>
      </w:pPr>
    </w:p>
    <w:p w14:paraId="56EB4D08" w14:textId="77777777" w:rsidR="004034B8" w:rsidRPr="004034B8" w:rsidRDefault="00D3192C">
      <w:pPr>
        <w:rPr>
          <w:rFonts w:ascii="Calibri" w:hAnsi="Calibri"/>
          <w:sz w:val="24"/>
        </w:rPr>
      </w:pPr>
      <w:hyperlink r:id="rId12" w:history="1">
        <w:r w:rsidR="004034B8" w:rsidRPr="004034B8">
          <w:rPr>
            <w:rStyle w:val="Hyperlink"/>
            <w:rFonts w:ascii="Calibri" w:hAnsi="Calibri"/>
            <w:sz w:val="24"/>
          </w:rPr>
          <w:t>www.crewetowncouncil.gov.uk</w:t>
        </w:r>
      </w:hyperlink>
    </w:p>
    <w:p w14:paraId="56EB4D09" w14:textId="77777777" w:rsidR="004034B8" w:rsidRDefault="004034B8">
      <w:pPr>
        <w:rPr>
          <w:rFonts w:ascii="Calibri" w:hAnsi="Calibri"/>
          <w:sz w:val="24"/>
        </w:rPr>
      </w:pPr>
      <w:r w:rsidRPr="004034B8">
        <w:rPr>
          <w:rFonts w:ascii="Calibri" w:hAnsi="Calibri"/>
          <w:sz w:val="24"/>
        </w:rPr>
        <w:t>Tel: 01270 756975</w:t>
      </w:r>
    </w:p>
    <w:p w14:paraId="56EB4D0A" w14:textId="77777777" w:rsidR="005343E3" w:rsidRPr="005343E3" w:rsidRDefault="005343E3">
      <w:pPr>
        <w:rPr>
          <w:rFonts w:ascii="Calibri" w:hAnsi="Calibri"/>
          <w:sz w:val="12"/>
        </w:rPr>
      </w:pPr>
    </w:p>
    <w:p w14:paraId="56EB4D0B" w14:textId="77777777" w:rsidR="004034B8" w:rsidRPr="00247427" w:rsidRDefault="004034B8">
      <w:pPr>
        <w:rPr>
          <w:sz w:val="8"/>
          <w:szCs w:val="8"/>
        </w:rPr>
      </w:pPr>
    </w:p>
    <w:p w14:paraId="56EB4D0C" w14:textId="0FF945E8" w:rsidR="004034B8" w:rsidRDefault="006651AD" w:rsidP="00700FD3">
      <w:pPr>
        <w:widowControl w:val="0"/>
        <w:autoSpaceDE w:val="0"/>
        <w:autoSpaceDN w:val="0"/>
        <w:adjustRightInd w:val="0"/>
        <w:jc w:val="right"/>
        <w:rPr>
          <w:rFonts w:ascii="Calibri" w:hAnsi="Calibri"/>
          <w:noProof/>
        </w:rPr>
      </w:pPr>
      <w:r>
        <w:rPr>
          <w:rFonts w:ascii="Calibri" w:hAnsi="Calibri"/>
          <w:noProof/>
        </w:rPr>
        <w:t>12th</w:t>
      </w:r>
      <w:r w:rsidR="003C3646">
        <w:rPr>
          <w:rFonts w:ascii="Calibri" w:hAnsi="Calibri"/>
          <w:noProof/>
        </w:rPr>
        <w:t xml:space="preserve"> January 2021</w:t>
      </w:r>
    </w:p>
    <w:p w14:paraId="56EB4D0D" w14:textId="0B4B49B7" w:rsidR="004034B8" w:rsidRPr="006651AD" w:rsidRDefault="004034B8" w:rsidP="00CF126F">
      <w:pPr>
        <w:widowControl w:val="0"/>
        <w:autoSpaceDE w:val="0"/>
        <w:autoSpaceDN w:val="0"/>
        <w:adjustRightInd w:val="0"/>
        <w:jc w:val="center"/>
        <w:rPr>
          <w:rFonts w:ascii="Calibri" w:hAnsi="Calibri"/>
          <w:b/>
          <w:bCs/>
          <w:sz w:val="8"/>
          <w:szCs w:val="8"/>
        </w:rPr>
      </w:pPr>
    </w:p>
    <w:p w14:paraId="56EB4D1A" w14:textId="0C27D881" w:rsidR="007756A1" w:rsidRPr="00ED1111" w:rsidRDefault="006651AD" w:rsidP="00ED1111">
      <w:pPr>
        <w:widowControl w:val="0"/>
        <w:autoSpaceDE w:val="0"/>
        <w:autoSpaceDN w:val="0"/>
        <w:adjustRightInd w:val="0"/>
        <w:ind w:left="720" w:firstLine="720"/>
        <w:rPr>
          <w:rFonts w:ascii="Calibri" w:hAnsi="Calibri"/>
          <w:b/>
          <w:bCs/>
          <w:sz w:val="24"/>
          <w:szCs w:val="24"/>
        </w:rPr>
      </w:pPr>
      <w:r w:rsidRPr="00ED1111">
        <w:rPr>
          <w:rFonts w:ascii="Calibri" w:hAnsi="Calibri"/>
          <w:b/>
          <w:bCs/>
          <w:sz w:val="24"/>
          <w:szCs w:val="24"/>
        </w:rPr>
        <w:t>Minutes of the Operations and Improvements Committee Meeting</w:t>
      </w:r>
    </w:p>
    <w:p w14:paraId="56EB4D1D" w14:textId="16A0EE08" w:rsidR="004034B8" w:rsidRDefault="004034B8" w:rsidP="00ED1111">
      <w:pPr>
        <w:widowControl w:val="0"/>
        <w:autoSpaceDE w:val="0"/>
        <w:autoSpaceDN w:val="0"/>
        <w:adjustRightInd w:val="0"/>
        <w:outlineLvl w:val="0"/>
        <w:rPr>
          <w:rFonts w:ascii="Calibri" w:hAnsi="Calibri" w:cs="Calibri"/>
          <w:b/>
          <w:sz w:val="12"/>
          <w:szCs w:val="12"/>
          <w:u w:val="single"/>
        </w:rPr>
      </w:pPr>
      <w:bookmarkStart w:id="0" w:name="_Hlk51594174"/>
    </w:p>
    <w:p w14:paraId="36D86EE4" w14:textId="77777777" w:rsidR="006651AD" w:rsidRPr="009339CA" w:rsidRDefault="006651AD" w:rsidP="006651AD">
      <w:pPr>
        <w:widowControl w:val="0"/>
        <w:autoSpaceDE w:val="0"/>
        <w:autoSpaceDN w:val="0"/>
        <w:adjustRightInd w:val="0"/>
        <w:jc w:val="center"/>
        <w:outlineLvl w:val="0"/>
        <w:rPr>
          <w:rFonts w:ascii="Calibri" w:hAnsi="Calibri" w:cs="Calibri"/>
          <w:b/>
          <w:sz w:val="12"/>
          <w:szCs w:val="12"/>
          <w:u w:val="single"/>
        </w:rPr>
      </w:pPr>
    </w:p>
    <w:tbl>
      <w:tblPr>
        <w:tblStyle w:val="TableGridLight"/>
        <w:tblW w:w="47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5"/>
        <w:gridCol w:w="7160"/>
      </w:tblGrid>
      <w:tr w:rsidR="00736430" w:rsidRPr="00754A51" w14:paraId="56EB4D20" w14:textId="77777777" w:rsidTr="00CF126F">
        <w:tc>
          <w:tcPr>
            <w:tcW w:w="786" w:type="pct"/>
          </w:tcPr>
          <w:p w14:paraId="4692F4D9" w14:textId="59123520" w:rsidR="006651AD" w:rsidRDefault="006651AD" w:rsidP="001175ED">
            <w:pPr>
              <w:widowControl w:val="0"/>
              <w:autoSpaceDE w:val="0"/>
              <w:autoSpaceDN w:val="0"/>
              <w:adjustRightInd w:val="0"/>
              <w:jc w:val="center"/>
              <w:outlineLvl w:val="0"/>
              <w:rPr>
                <w:rFonts w:ascii="Calibri" w:hAnsi="Calibri"/>
                <w:b/>
              </w:rPr>
            </w:pPr>
          </w:p>
          <w:p w14:paraId="6FAAF571" w14:textId="77777777" w:rsidR="00CF126F" w:rsidRDefault="00CF126F" w:rsidP="001175ED">
            <w:pPr>
              <w:widowControl w:val="0"/>
              <w:autoSpaceDE w:val="0"/>
              <w:autoSpaceDN w:val="0"/>
              <w:adjustRightInd w:val="0"/>
              <w:jc w:val="center"/>
              <w:outlineLvl w:val="0"/>
              <w:rPr>
                <w:rFonts w:ascii="Calibri" w:hAnsi="Calibri"/>
                <w:b/>
              </w:rPr>
            </w:pPr>
          </w:p>
          <w:p w14:paraId="1E7C64E9" w14:textId="77777777" w:rsidR="00ED1111" w:rsidRDefault="00ED1111" w:rsidP="001175ED">
            <w:pPr>
              <w:widowControl w:val="0"/>
              <w:autoSpaceDE w:val="0"/>
              <w:autoSpaceDN w:val="0"/>
              <w:adjustRightInd w:val="0"/>
              <w:jc w:val="center"/>
              <w:outlineLvl w:val="0"/>
              <w:rPr>
                <w:rFonts w:ascii="Calibri" w:hAnsi="Calibri"/>
                <w:b/>
              </w:rPr>
            </w:pPr>
          </w:p>
          <w:p w14:paraId="7CD3C966" w14:textId="77777777" w:rsidR="00ED1111" w:rsidRDefault="00ED1111" w:rsidP="001175ED">
            <w:pPr>
              <w:widowControl w:val="0"/>
              <w:autoSpaceDE w:val="0"/>
              <w:autoSpaceDN w:val="0"/>
              <w:adjustRightInd w:val="0"/>
              <w:jc w:val="center"/>
              <w:outlineLvl w:val="0"/>
              <w:rPr>
                <w:rFonts w:ascii="Calibri" w:hAnsi="Calibri"/>
                <w:b/>
              </w:rPr>
            </w:pPr>
          </w:p>
          <w:p w14:paraId="56EB4D1E" w14:textId="7D09D240" w:rsidR="004034B8" w:rsidRPr="00E22899" w:rsidRDefault="00CF126F" w:rsidP="001175ED">
            <w:pPr>
              <w:widowControl w:val="0"/>
              <w:autoSpaceDE w:val="0"/>
              <w:autoSpaceDN w:val="0"/>
              <w:adjustRightInd w:val="0"/>
              <w:jc w:val="center"/>
              <w:outlineLvl w:val="0"/>
              <w:rPr>
                <w:rFonts w:ascii="Calibri" w:hAnsi="Calibri"/>
                <w:b/>
              </w:rPr>
            </w:pPr>
            <w:r>
              <w:rPr>
                <w:rFonts w:ascii="Calibri" w:hAnsi="Calibri"/>
                <w:b/>
              </w:rPr>
              <w:t>O&amp;I 20 5/</w:t>
            </w:r>
            <w:r w:rsidR="004034B8" w:rsidRPr="00E22899">
              <w:rPr>
                <w:rFonts w:ascii="Calibri" w:hAnsi="Calibri"/>
                <w:b/>
              </w:rPr>
              <w:t>1</w:t>
            </w:r>
          </w:p>
        </w:tc>
        <w:tc>
          <w:tcPr>
            <w:tcW w:w="4214" w:type="pct"/>
          </w:tcPr>
          <w:p w14:paraId="5EF79AD0" w14:textId="11EE4395" w:rsidR="006651AD" w:rsidRDefault="00ED1111" w:rsidP="00CA1721">
            <w:pPr>
              <w:widowControl w:val="0"/>
              <w:autoSpaceDE w:val="0"/>
              <w:autoSpaceDN w:val="0"/>
              <w:adjustRightInd w:val="0"/>
              <w:outlineLvl w:val="0"/>
              <w:rPr>
                <w:rFonts w:ascii="Calibri" w:hAnsi="Calibri"/>
              </w:rPr>
            </w:pPr>
            <w:r w:rsidRPr="001A5EE0">
              <w:rPr>
                <w:rFonts w:ascii="Calibri" w:hAnsi="Calibri"/>
                <w:b/>
                <w:bCs/>
              </w:rPr>
              <w:t>In attendance</w:t>
            </w:r>
            <w:r w:rsidR="00CF126F">
              <w:rPr>
                <w:rFonts w:ascii="Calibri" w:hAnsi="Calibri"/>
              </w:rPr>
              <w:t>: Cllrs</w:t>
            </w:r>
            <w:r w:rsidR="00EA5CD4">
              <w:rPr>
                <w:rFonts w:ascii="Calibri" w:hAnsi="Calibri"/>
              </w:rPr>
              <w:t xml:space="preserve"> </w:t>
            </w:r>
            <w:r>
              <w:rPr>
                <w:rFonts w:ascii="Calibri" w:hAnsi="Calibri"/>
              </w:rPr>
              <w:t>Messent, Minshall, Faddes, Hogben, Coiley, Walton</w:t>
            </w:r>
          </w:p>
          <w:p w14:paraId="7CA357DC" w14:textId="0519D3E1" w:rsidR="00ED1111" w:rsidRDefault="00ED1111" w:rsidP="00CA1721">
            <w:pPr>
              <w:widowControl w:val="0"/>
              <w:autoSpaceDE w:val="0"/>
              <w:autoSpaceDN w:val="0"/>
              <w:adjustRightInd w:val="0"/>
              <w:outlineLvl w:val="0"/>
              <w:rPr>
                <w:rFonts w:ascii="Calibri" w:hAnsi="Calibri"/>
              </w:rPr>
            </w:pPr>
            <w:r w:rsidRPr="001A5EE0">
              <w:rPr>
                <w:rFonts w:ascii="Calibri" w:hAnsi="Calibri"/>
                <w:b/>
                <w:bCs/>
              </w:rPr>
              <w:t>Present:</w:t>
            </w:r>
            <w:r>
              <w:rPr>
                <w:rFonts w:ascii="Calibri" w:hAnsi="Calibri"/>
              </w:rPr>
              <w:t xml:space="preserve"> Cllrs Dunlop, Straine-Francis, Houston.</w:t>
            </w:r>
          </w:p>
          <w:p w14:paraId="4AE20AB9" w14:textId="3DFBB98B" w:rsidR="00ED1111" w:rsidRDefault="00ED1111" w:rsidP="00CA1721">
            <w:pPr>
              <w:widowControl w:val="0"/>
              <w:autoSpaceDE w:val="0"/>
              <w:autoSpaceDN w:val="0"/>
              <w:adjustRightInd w:val="0"/>
              <w:outlineLvl w:val="0"/>
              <w:rPr>
                <w:rFonts w:ascii="Calibri" w:hAnsi="Calibri"/>
              </w:rPr>
            </w:pPr>
            <w:r>
              <w:rPr>
                <w:rFonts w:ascii="Calibri" w:hAnsi="Calibri"/>
              </w:rPr>
              <w:t>Town Clerk and Regeneration Manager</w:t>
            </w:r>
          </w:p>
          <w:p w14:paraId="7960C01B" w14:textId="77777777" w:rsidR="006651AD" w:rsidRDefault="006651AD" w:rsidP="00CA1721">
            <w:pPr>
              <w:widowControl w:val="0"/>
              <w:autoSpaceDE w:val="0"/>
              <w:autoSpaceDN w:val="0"/>
              <w:adjustRightInd w:val="0"/>
              <w:outlineLvl w:val="0"/>
              <w:rPr>
                <w:rFonts w:ascii="Calibri" w:hAnsi="Calibri"/>
              </w:rPr>
            </w:pPr>
          </w:p>
          <w:p w14:paraId="060C6E7C" w14:textId="052F0F0B" w:rsidR="00664BEB" w:rsidRDefault="001B5C83" w:rsidP="00CA1721">
            <w:pPr>
              <w:widowControl w:val="0"/>
              <w:autoSpaceDE w:val="0"/>
              <w:autoSpaceDN w:val="0"/>
              <w:adjustRightInd w:val="0"/>
              <w:outlineLvl w:val="0"/>
              <w:rPr>
                <w:rFonts w:ascii="Calibri" w:hAnsi="Calibri"/>
              </w:rPr>
            </w:pPr>
            <w:r w:rsidRPr="003264BE">
              <w:rPr>
                <w:rFonts w:ascii="Calibri" w:hAnsi="Calibri"/>
              </w:rPr>
              <w:t>To receive apologies for absence</w:t>
            </w:r>
          </w:p>
          <w:p w14:paraId="56EB4D1F" w14:textId="30C19BBE" w:rsidR="001C6087" w:rsidRPr="003264BE" w:rsidRDefault="001C6087" w:rsidP="00CA1721">
            <w:pPr>
              <w:widowControl w:val="0"/>
              <w:autoSpaceDE w:val="0"/>
              <w:autoSpaceDN w:val="0"/>
              <w:adjustRightInd w:val="0"/>
              <w:outlineLvl w:val="0"/>
              <w:rPr>
                <w:rFonts w:ascii="Calibri" w:hAnsi="Calibri"/>
              </w:rPr>
            </w:pPr>
            <w:r>
              <w:rPr>
                <w:rFonts w:ascii="Calibri" w:hAnsi="Calibri"/>
              </w:rPr>
              <w:t>Apologies were received from Cllr</w:t>
            </w:r>
            <w:r w:rsidR="00CF126F">
              <w:rPr>
                <w:rFonts w:ascii="Calibri" w:hAnsi="Calibri"/>
              </w:rPr>
              <w:t>s</w:t>
            </w:r>
            <w:r>
              <w:rPr>
                <w:rFonts w:ascii="Calibri" w:hAnsi="Calibri"/>
              </w:rPr>
              <w:t xml:space="preserve"> Cosby and</w:t>
            </w:r>
            <w:r w:rsidR="00CF126F">
              <w:rPr>
                <w:rFonts w:ascii="Calibri" w:hAnsi="Calibri"/>
              </w:rPr>
              <w:t xml:space="preserve"> </w:t>
            </w:r>
            <w:r>
              <w:rPr>
                <w:rFonts w:ascii="Calibri" w:hAnsi="Calibri"/>
              </w:rPr>
              <w:t>Palin</w:t>
            </w:r>
          </w:p>
        </w:tc>
      </w:tr>
      <w:tr w:rsidR="001B5C83" w:rsidRPr="001B5C83" w14:paraId="56EB4D23" w14:textId="77777777" w:rsidTr="00CF126F">
        <w:tc>
          <w:tcPr>
            <w:tcW w:w="786" w:type="pct"/>
          </w:tcPr>
          <w:p w14:paraId="56EB4D21" w14:textId="77777777" w:rsidR="001B5C83" w:rsidRPr="001B5C83" w:rsidRDefault="001B5C83" w:rsidP="001175ED">
            <w:pPr>
              <w:widowControl w:val="0"/>
              <w:autoSpaceDE w:val="0"/>
              <w:autoSpaceDN w:val="0"/>
              <w:adjustRightInd w:val="0"/>
              <w:jc w:val="center"/>
              <w:outlineLvl w:val="0"/>
              <w:rPr>
                <w:rFonts w:ascii="Calibri" w:hAnsi="Calibri"/>
                <w:b/>
                <w:sz w:val="12"/>
              </w:rPr>
            </w:pPr>
          </w:p>
        </w:tc>
        <w:tc>
          <w:tcPr>
            <w:tcW w:w="4214" w:type="pct"/>
          </w:tcPr>
          <w:p w14:paraId="56EB4D22" w14:textId="77777777" w:rsidR="001B5C83" w:rsidRPr="003264BE" w:rsidRDefault="001B5C83" w:rsidP="00CA1721">
            <w:pPr>
              <w:widowControl w:val="0"/>
              <w:autoSpaceDE w:val="0"/>
              <w:autoSpaceDN w:val="0"/>
              <w:adjustRightInd w:val="0"/>
              <w:outlineLvl w:val="0"/>
              <w:rPr>
                <w:rFonts w:ascii="Calibri" w:hAnsi="Calibri"/>
                <w:sz w:val="12"/>
              </w:rPr>
            </w:pPr>
          </w:p>
        </w:tc>
      </w:tr>
      <w:tr w:rsidR="001B5C83" w:rsidRPr="00754A51" w14:paraId="56EB4D26" w14:textId="77777777" w:rsidTr="00CF126F">
        <w:tc>
          <w:tcPr>
            <w:tcW w:w="786" w:type="pct"/>
          </w:tcPr>
          <w:p w14:paraId="56EB4D24" w14:textId="449C7E9F" w:rsidR="001B5C83" w:rsidRPr="00E22899" w:rsidRDefault="00CF126F" w:rsidP="001175ED">
            <w:pPr>
              <w:widowControl w:val="0"/>
              <w:autoSpaceDE w:val="0"/>
              <w:autoSpaceDN w:val="0"/>
              <w:adjustRightInd w:val="0"/>
              <w:jc w:val="center"/>
              <w:outlineLvl w:val="0"/>
              <w:rPr>
                <w:rFonts w:ascii="Calibri" w:hAnsi="Calibri"/>
                <w:b/>
              </w:rPr>
            </w:pPr>
            <w:r>
              <w:rPr>
                <w:rFonts w:ascii="Calibri" w:hAnsi="Calibri"/>
                <w:b/>
              </w:rPr>
              <w:t>O&amp;I 20/5/</w:t>
            </w:r>
            <w:r w:rsidR="001B5C83">
              <w:rPr>
                <w:rFonts w:ascii="Calibri" w:hAnsi="Calibri"/>
                <w:b/>
              </w:rPr>
              <w:t>2</w:t>
            </w:r>
          </w:p>
        </w:tc>
        <w:tc>
          <w:tcPr>
            <w:tcW w:w="4214" w:type="pct"/>
          </w:tcPr>
          <w:p w14:paraId="736A7F85" w14:textId="77777777" w:rsidR="001B5C83" w:rsidRDefault="00F914F7" w:rsidP="00CA1721">
            <w:pPr>
              <w:widowControl w:val="0"/>
              <w:autoSpaceDE w:val="0"/>
              <w:autoSpaceDN w:val="0"/>
              <w:adjustRightInd w:val="0"/>
              <w:outlineLvl w:val="0"/>
              <w:rPr>
                <w:rFonts w:ascii="Calibri" w:hAnsi="Calibri"/>
              </w:rPr>
            </w:pPr>
            <w:r w:rsidRPr="003264BE">
              <w:rPr>
                <w:rFonts w:ascii="Calibri" w:hAnsi="Calibri"/>
              </w:rPr>
              <w:t>To note declarations of M</w:t>
            </w:r>
            <w:r w:rsidR="001B5C83" w:rsidRPr="003264BE">
              <w:rPr>
                <w:rFonts w:ascii="Calibri" w:hAnsi="Calibri"/>
              </w:rPr>
              <w:t>embers</w:t>
            </w:r>
            <w:r w:rsidRPr="003264BE">
              <w:rPr>
                <w:rFonts w:ascii="Calibri" w:hAnsi="Calibri"/>
              </w:rPr>
              <w:t>’</w:t>
            </w:r>
            <w:r w:rsidR="001B5C83" w:rsidRPr="003264BE">
              <w:rPr>
                <w:rFonts w:ascii="Calibri" w:hAnsi="Calibri"/>
              </w:rPr>
              <w:t xml:space="preserve"> interests</w:t>
            </w:r>
          </w:p>
          <w:p w14:paraId="56EB4D25" w14:textId="0E4BC9E8" w:rsidR="00CF126F" w:rsidRPr="003264BE" w:rsidRDefault="00CF126F" w:rsidP="00CA1721">
            <w:pPr>
              <w:widowControl w:val="0"/>
              <w:autoSpaceDE w:val="0"/>
              <w:autoSpaceDN w:val="0"/>
              <w:adjustRightInd w:val="0"/>
              <w:outlineLvl w:val="0"/>
              <w:rPr>
                <w:rFonts w:ascii="Calibri" w:hAnsi="Calibri"/>
              </w:rPr>
            </w:pPr>
            <w:r>
              <w:rPr>
                <w:rFonts w:ascii="Calibri" w:hAnsi="Calibri"/>
              </w:rPr>
              <w:t>No declarations were received.</w:t>
            </w:r>
          </w:p>
        </w:tc>
      </w:tr>
      <w:tr w:rsidR="001B5C83" w:rsidRPr="001B5C83" w14:paraId="56EB4D29" w14:textId="77777777" w:rsidTr="00CF126F">
        <w:tc>
          <w:tcPr>
            <w:tcW w:w="786" w:type="pct"/>
          </w:tcPr>
          <w:p w14:paraId="56EB4D27" w14:textId="77777777" w:rsidR="001B5C83" w:rsidRPr="001B5C83" w:rsidRDefault="001B5C83" w:rsidP="001175ED">
            <w:pPr>
              <w:widowControl w:val="0"/>
              <w:autoSpaceDE w:val="0"/>
              <w:autoSpaceDN w:val="0"/>
              <w:adjustRightInd w:val="0"/>
              <w:jc w:val="center"/>
              <w:outlineLvl w:val="0"/>
              <w:rPr>
                <w:rFonts w:ascii="Calibri" w:hAnsi="Calibri"/>
                <w:b/>
                <w:sz w:val="12"/>
              </w:rPr>
            </w:pPr>
          </w:p>
        </w:tc>
        <w:tc>
          <w:tcPr>
            <w:tcW w:w="4214" w:type="pct"/>
          </w:tcPr>
          <w:p w14:paraId="56EB4D28" w14:textId="77777777" w:rsidR="001B5C83" w:rsidRPr="003264BE" w:rsidRDefault="001B5C83" w:rsidP="00CA1721">
            <w:pPr>
              <w:widowControl w:val="0"/>
              <w:autoSpaceDE w:val="0"/>
              <w:autoSpaceDN w:val="0"/>
              <w:adjustRightInd w:val="0"/>
              <w:outlineLvl w:val="0"/>
              <w:rPr>
                <w:rFonts w:ascii="Calibri" w:hAnsi="Calibri"/>
                <w:sz w:val="12"/>
              </w:rPr>
            </w:pPr>
          </w:p>
        </w:tc>
      </w:tr>
      <w:tr w:rsidR="001B5C83" w:rsidRPr="00754A51" w14:paraId="56EB4D2C" w14:textId="77777777" w:rsidTr="00CF126F">
        <w:tc>
          <w:tcPr>
            <w:tcW w:w="786" w:type="pct"/>
          </w:tcPr>
          <w:p w14:paraId="56EB4D2A" w14:textId="625FA412" w:rsidR="001B5C83" w:rsidRPr="00E22899" w:rsidRDefault="00CF126F" w:rsidP="00CF126F">
            <w:pPr>
              <w:widowControl w:val="0"/>
              <w:autoSpaceDE w:val="0"/>
              <w:autoSpaceDN w:val="0"/>
              <w:adjustRightInd w:val="0"/>
              <w:outlineLvl w:val="0"/>
              <w:rPr>
                <w:rFonts w:ascii="Calibri" w:hAnsi="Calibri"/>
                <w:b/>
              </w:rPr>
            </w:pPr>
            <w:r>
              <w:rPr>
                <w:rFonts w:ascii="Calibri" w:hAnsi="Calibri"/>
                <w:b/>
              </w:rPr>
              <w:t xml:space="preserve"> O&amp;I</w:t>
            </w:r>
            <w:r w:rsidR="004C6CCD">
              <w:rPr>
                <w:rFonts w:ascii="Calibri" w:hAnsi="Calibri"/>
                <w:b/>
              </w:rPr>
              <w:t xml:space="preserve"> </w:t>
            </w:r>
            <w:r>
              <w:rPr>
                <w:rFonts w:ascii="Calibri" w:hAnsi="Calibri"/>
                <w:b/>
              </w:rPr>
              <w:t>20/5/</w:t>
            </w:r>
            <w:r w:rsidR="001B5C83">
              <w:rPr>
                <w:rFonts w:ascii="Calibri" w:hAnsi="Calibri"/>
                <w:b/>
              </w:rPr>
              <w:t>3</w:t>
            </w:r>
          </w:p>
        </w:tc>
        <w:tc>
          <w:tcPr>
            <w:tcW w:w="4214" w:type="pct"/>
          </w:tcPr>
          <w:p w14:paraId="56EB4D2B" w14:textId="77777777" w:rsidR="001B5C83" w:rsidRPr="003264BE" w:rsidRDefault="00F914F7" w:rsidP="001B5C83">
            <w:pPr>
              <w:widowControl w:val="0"/>
              <w:autoSpaceDE w:val="0"/>
              <w:autoSpaceDN w:val="0"/>
              <w:adjustRightInd w:val="0"/>
              <w:outlineLvl w:val="0"/>
              <w:rPr>
                <w:rFonts w:ascii="Calibri" w:hAnsi="Calibri"/>
              </w:rPr>
            </w:pPr>
            <w:r w:rsidRPr="003264BE">
              <w:rPr>
                <w:rFonts w:ascii="Calibri" w:hAnsi="Calibri"/>
              </w:rPr>
              <w:t>Public Participation</w:t>
            </w:r>
          </w:p>
        </w:tc>
      </w:tr>
      <w:tr w:rsidR="00736430" w:rsidRPr="008850A1" w14:paraId="56EB4D2F" w14:textId="77777777" w:rsidTr="00CF126F">
        <w:tc>
          <w:tcPr>
            <w:tcW w:w="786" w:type="pct"/>
          </w:tcPr>
          <w:p w14:paraId="56EB4D2D" w14:textId="77777777" w:rsidR="00C32C6A" w:rsidRPr="008850A1" w:rsidRDefault="00C32C6A" w:rsidP="001175ED">
            <w:pPr>
              <w:widowControl w:val="0"/>
              <w:autoSpaceDE w:val="0"/>
              <w:autoSpaceDN w:val="0"/>
              <w:adjustRightInd w:val="0"/>
              <w:jc w:val="center"/>
              <w:outlineLvl w:val="0"/>
              <w:rPr>
                <w:rFonts w:ascii="Calibri" w:hAnsi="Calibri"/>
                <w:sz w:val="12"/>
                <w:szCs w:val="12"/>
              </w:rPr>
            </w:pPr>
          </w:p>
        </w:tc>
        <w:tc>
          <w:tcPr>
            <w:tcW w:w="4214" w:type="pct"/>
          </w:tcPr>
          <w:p w14:paraId="56EB4D2E" w14:textId="77777777" w:rsidR="00C32C6A" w:rsidRPr="003264BE" w:rsidRDefault="00C32C6A" w:rsidP="001175ED">
            <w:pPr>
              <w:widowControl w:val="0"/>
              <w:autoSpaceDE w:val="0"/>
              <w:autoSpaceDN w:val="0"/>
              <w:adjustRightInd w:val="0"/>
              <w:outlineLvl w:val="0"/>
              <w:rPr>
                <w:rFonts w:ascii="Calibri" w:hAnsi="Calibri"/>
                <w:sz w:val="12"/>
                <w:szCs w:val="12"/>
              </w:rPr>
            </w:pPr>
          </w:p>
        </w:tc>
      </w:tr>
      <w:tr w:rsidR="00F914F7" w:rsidRPr="00F914F7" w14:paraId="56EB4D38" w14:textId="77777777" w:rsidTr="00CF126F">
        <w:tc>
          <w:tcPr>
            <w:tcW w:w="786" w:type="pct"/>
          </w:tcPr>
          <w:p w14:paraId="56EB4D36" w14:textId="77777777" w:rsidR="00F914F7" w:rsidRPr="00F914F7" w:rsidRDefault="00F914F7" w:rsidP="001175ED">
            <w:pPr>
              <w:widowControl w:val="0"/>
              <w:autoSpaceDE w:val="0"/>
              <w:autoSpaceDN w:val="0"/>
              <w:adjustRightInd w:val="0"/>
              <w:jc w:val="center"/>
              <w:outlineLvl w:val="0"/>
              <w:rPr>
                <w:rFonts w:ascii="Calibri" w:hAnsi="Calibri"/>
                <w:szCs w:val="12"/>
              </w:rPr>
            </w:pPr>
          </w:p>
        </w:tc>
        <w:tc>
          <w:tcPr>
            <w:tcW w:w="4214" w:type="pct"/>
          </w:tcPr>
          <w:p w14:paraId="58E93BC4" w14:textId="77777777" w:rsidR="001A5EE0" w:rsidRDefault="00EE486B" w:rsidP="00EE486B">
            <w:pPr>
              <w:widowControl w:val="0"/>
              <w:autoSpaceDE w:val="0"/>
              <w:autoSpaceDN w:val="0"/>
              <w:adjustRightInd w:val="0"/>
              <w:jc w:val="both"/>
              <w:outlineLvl w:val="0"/>
              <w:rPr>
                <w:rFonts w:ascii="Calibri" w:hAnsi="Calibri"/>
                <w:szCs w:val="12"/>
              </w:rPr>
            </w:pPr>
            <w:r w:rsidRPr="00EE486B">
              <w:rPr>
                <w:rFonts w:ascii="Calibri" w:hAnsi="Calibri"/>
                <w:szCs w:val="12"/>
              </w:rPr>
              <w:t xml:space="preserve">A period not exceeding 15 minutes for members of the public to ask questions or submit comments. </w:t>
            </w:r>
          </w:p>
          <w:p w14:paraId="56EB4D37" w14:textId="2B7C417E" w:rsidR="00F914F7" w:rsidRPr="003264BE" w:rsidRDefault="00580DE8" w:rsidP="00EE486B">
            <w:pPr>
              <w:widowControl w:val="0"/>
              <w:autoSpaceDE w:val="0"/>
              <w:autoSpaceDN w:val="0"/>
              <w:adjustRightInd w:val="0"/>
              <w:jc w:val="both"/>
              <w:outlineLvl w:val="0"/>
              <w:rPr>
                <w:rFonts w:ascii="Calibri" w:hAnsi="Calibri"/>
                <w:szCs w:val="12"/>
              </w:rPr>
            </w:pPr>
            <w:r>
              <w:rPr>
                <w:rFonts w:ascii="Calibri" w:hAnsi="Calibri"/>
                <w:szCs w:val="12"/>
              </w:rPr>
              <w:t>No requests to speak were received.</w:t>
            </w:r>
          </w:p>
        </w:tc>
      </w:tr>
      <w:tr w:rsidR="00F914F7" w:rsidRPr="008850A1" w14:paraId="56EB4D41" w14:textId="77777777" w:rsidTr="00CF126F">
        <w:tc>
          <w:tcPr>
            <w:tcW w:w="786" w:type="pct"/>
          </w:tcPr>
          <w:p w14:paraId="56EB4D3F" w14:textId="77777777" w:rsidR="00F914F7" w:rsidRPr="00CF126F" w:rsidRDefault="00F914F7" w:rsidP="001175ED">
            <w:pPr>
              <w:widowControl w:val="0"/>
              <w:autoSpaceDE w:val="0"/>
              <w:autoSpaceDN w:val="0"/>
              <w:adjustRightInd w:val="0"/>
              <w:jc w:val="center"/>
              <w:outlineLvl w:val="0"/>
              <w:rPr>
                <w:rFonts w:ascii="Calibri" w:hAnsi="Calibri"/>
                <w:b/>
                <w:bCs/>
                <w:sz w:val="12"/>
                <w:szCs w:val="12"/>
              </w:rPr>
            </w:pPr>
          </w:p>
        </w:tc>
        <w:tc>
          <w:tcPr>
            <w:tcW w:w="4214" w:type="pct"/>
          </w:tcPr>
          <w:p w14:paraId="56EB4D40" w14:textId="77777777" w:rsidR="00F914F7" w:rsidRPr="003264BE" w:rsidRDefault="00F914F7" w:rsidP="001175ED">
            <w:pPr>
              <w:widowControl w:val="0"/>
              <w:autoSpaceDE w:val="0"/>
              <w:autoSpaceDN w:val="0"/>
              <w:adjustRightInd w:val="0"/>
              <w:outlineLvl w:val="0"/>
              <w:rPr>
                <w:rFonts w:ascii="Calibri" w:hAnsi="Calibri"/>
                <w:sz w:val="12"/>
                <w:szCs w:val="12"/>
              </w:rPr>
            </w:pPr>
          </w:p>
        </w:tc>
      </w:tr>
      <w:tr w:rsidR="00F914F7" w:rsidRPr="00D73D59" w14:paraId="56EB4D45" w14:textId="77777777" w:rsidTr="00CF126F">
        <w:tc>
          <w:tcPr>
            <w:tcW w:w="786" w:type="pct"/>
          </w:tcPr>
          <w:p w14:paraId="56EB4D42" w14:textId="181520CD" w:rsidR="00F914F7" w:rsidRPr="00CF126F" w:rsidRDefault="00CF126F" w:rsidP="001175ED">
            <w:pPr>
              <w:widowControl w:val="0"/>
              <w:autoSpaceDE w:val="0"/>
              <w:autoSpaceDN w:val="0"/>
              <w:adjustRightInd w:val="0"/>
              <w:jc w:val="center"/>
              <w:outlineLvl w:val="0"/>
              <w:rPr>
                <w:rFonts w:ascii="Calibri" w:hAnsi="Calibri"/>
                <w:b/>
                <w:bCs/>
              </w:rPr>
            </w:pPr>
            <w:r w:rsidRPr="00CF126F">
              <w:rPr>
                <w:rFonts w:ascii="Calibri" w:hAnsi="Calibri"/>
                <w:b/>
                <w:bCs/>
              </w:rPr>
              <w:t>O&amp;I 20/5/</w:t>
            </w:r>
            <w:r w:rsidR="00A01EE8" w:rsidRPr="00CF126F">
              <w:rPr>
                <w:rFonts w:ascii="Calibri" w:hAnsi="Calibri"/>
                <w:b/>
                <w:bCs/>
              </w:rPr>
              <w:t>4</w:t>
            </w:r>
          </w:p>
        </w:tc>
        <w:tc>
          <w:tcPr>
            <w:tcW w:w="4214" w:type="pct"/>
          </w:tcPr>
          <w:p w14:paraId="2EFCB408" w14:textId="77777777" w:rsidR="00D73D59" w:rsidRDefault="00D73D59" w:rsidP="00EE486B">
            <w:pPr>
              <w:widowControl w:val="0"/>
              <w:autoSpaceDE w:val="0"/>
              <w:autoSpaceDN w:val="0"/>
              <w:adjustRightInd w:val="0"/>
              <w:outlineLvl w:val="0"/>
              <w:rPr>
                <w:rFonts w:ascii="Calibri" w:hAnsi="Calibri"/>
                <w:b/>
                <w:i/>
              </w:rPr>
            </w:pPr>
            <w:r w:rsidRPr="003264BE">
              <w:rPr>
                <w:rFonts w:ascii="Calibri" w:hAnsi="Calibri"/>
              </w:rPr>
              <w:t xml:space="preserve">To confirm </w:t>
            </w:r>
            <w:r w:rsidR="00EE486B">
              <w:rPr>
                <w:rFonts w:ascii="Calibri" w:hAnsi="Calibri"/>
              </w:rPr>
              <w:t xml:space="preserve">and sign </w:t>
            </w:r>
            <w:r w:rsidRPr="003264BE">
              <w:rPr>
                <w:rFonts w:ascii="Calibri" w:hAnsi="Calibri"/>
              </w:rPr>
              <w:t xml:space="preserve">the Minutes of the </w:t>
            </w:r>
            <w:r w:rsidR="00C45DCF">
              <w:rPr>
                <w:rFonts w:ascii="Calibri" w:hAnsi="Calibri"/>
              </w:rPr>
              <w:t xml:space="preserve">Operations and Improvements </w:t>
            </w:r>
            <w:r w:rsidR="006A70DB">
              <w:rPr>
                <w:rFonts w:ascii="Calibri" w:hAnsi="Calibri"/>
              </w:rPr>
              <w:t>Committee</w:t>
            </w:r>
            <w:r w:rsidRPr="003264BE">
              <w:rPr>
                <w:rFonts w:ascii="Calibri" w:hAnsi="Calibri"/>
              </w:rPr>
              <w:t xml:space="preserve"> meeting held on</w:t>
            </w:r>
            <w:r w:rsidR="0070157D">
              <w:rPr>
                <w:rFonts w:ascii="Calibri" w:hAnsi="Calibri"/>
              </w:rPr>
              <w:t xml:space="preserve"> </w:t>
            </w:r>
            <w:r w:rsidR="001873D2">
              <w:rPr>
                <w:rFonts w:ascii="Calibri" w:hAnsi="Calibri"/>
              </w:rPr>
              <w:t>the 9</w:t>
            </w:r>
            <w:r w:rsidR="001873D2" w:rsidRPr="001873D2">
              <w:rPr>
                <w:rFonts w:ascii="Calibri" w:hAnsi="Calibri"/>
                <w:vertAlign w:val="superscript"/>
              </w:rPr>
              <w:t>th</w:t>
            </w:r>
            <w:r w:rsidR="001873D2">
              <w:rPr>
                <w:rFonts w:ascii="Calibri" w:hAnsi="Calibri"/>
              </w:rPr>
              <w:t xml:space="preserve"> November 2020</w:t>
            </w:r>
            <w:r w:rsidR="00EE486B">
              <w:rPr>
                <w:rFonts w:ascii="Calibri" w:hAnsi="Calibri"/>
              </w:rPr>
              <w:t xml:space="preserve"> </w:t>
            </w:r>
            <w:r w:rsidRPr="003264BE">
              <w:rPr>
                <w:rFonts w:ascii="Calibri" w:hAnsi="Calibri"/>
                <w:b/>
                <w:i/>
              </w:rPr>
              <w:t>(attached)</w:t>
            </w:r>
          </w:p>
          <w:p w14:paraId="56EB4D44" w14:textId="2F936CB3" w:rsidR="004C6CCD" w:rsidRPr="003264BE" w:rsidRDefault="004C6CCD" w:rsidP="00EE486B">
            <w:pPr>
              <w:widowControl w:val="0"/>
              <w:autoSpaceDE w:val="0"/>
              <w:autoSpaceDN w:val="0"/>
              <w:adjustRightInd w:val="0"/>
              <w:outlineLvl w:val="0"/>
              <w:rPr>
                <w:rFonts w:ascii="Calibri" w:hAnsi="Calibri"/>
                <w:b/>
                <w:i/>
              </w:rPr>
            </w:pPr>
            <w:r>
              <w:rPr>
                <w:rFonts w:asciiTheme="minorHAnsi" w:hAnsiTheme="minorHAnsi" w:cstheme="minorHAnsi"/>
                <w:b/>
              </w:rPr>
              <w:t xml:space="preserve">RESOLVED: </w:t>
            </w:r>
            <w:r>
              <w:rPr>
                <w:rFonts w:asciiTheme="minorHAnsi" w:hAnsiTheme="minorHAnsi" w:cstheme="minorHAnsi"/>
              </w:rPr>
              <w:t>That the minutes are approved as a true record of the meeting</w:t>
            </w:r>
          </w:p>
        </w:tc>
      </w:tr>
      <w:tr w:rsidR="00F914F7" w:rsidRPr="008850A1" w14:paraId="56EB4D48" w14:textId="77777777" w:rsidTr="00CF126F">
        <w:tc>
          <w:tcPr>
            <w:tcW w:w="786" w:type="pct"/>
          </w:tcPr>
          <w:p w14:paraId="56EB4D46" w14:textId="77777777" w:rsidR="00F914F7" w:rsidRPr="008850A1" w:rsidRDefault="00F914F7" w:rsidP="001175ED">
            <w:pPr>
              <w:widowControl w:val="0"/>
              <w:autoSpaceDE w:val="0"/>
              <w:autoSpaceDN w:val="0"/>
              <w:adjustRightInd w:val="0"/>
              <w:jc w:val="center"/>
              <w:outlineLvl w:val="0"/>
              <w:rPr>
                <w:rFonts w:ascii="Calibri" w:hAnsi="Calibri"/>
                <w:sz w:val="12"/>
                <w:szCs w:val="12"/>
              </w:rPr>
            </w:pPr>
          </w:p>
        </w:tc>
        <w:tc>
          <w:tcPr>
            <w:tcW w:w="4214" w:type="pct"/>
          </w:tcPr>
          <w:p w14:paraId="56EB4D47" w14:textId="77777777" w:rsidR="00F914F7" w:rsidRPr="003264BE" w:rsidRDefault="00F914F7" w:rsidP="001175ED">
            <w:pPr>
              <w:widowControl w:val="0"/>
              <w:autoSpaceDE w:val="0"/>
              <w:autoSpaceDN w:val="0"/>
              <w:adjustRightInd w:val="0"/>
              <w:outlineLvl w:val="0"/>
              <w:rPr>
                <w:rFonts w:ascii="Calibri" w:hAnsi="Calibri"/>
                <w:sz w:val="12"/>
                <w:szCs w:val="12"/>
              </w:rPr>
            </w:pPr>
          </w:p>
        </w:tc>
      </w:tr>
      <w:tr w:rsidR="00037931" w:rsidRPr="00664218" w14:paraId="56EB4D4C" w14:textId="77777777" w:rsidTr="00CF126F">
        <w:tc>
          <w:tcPr>
            <w:tcW w:w="786" w:type="pct"/>
          </w:tcPr>
          <w:p w14:paraId="56EB4D49" w14:textId="220185A2" w:rsidR="00037931" w:rsidRPr="00050356" w:rsidRDefault="00CF126F" w:rsidP="00037931">
            <w:pPr>
              <w:widowControl w:val="0"/>
              <w:autoSpaceDE w:val="0"/>
              <w:autoSpaceDN w:val="0"/>
              <w:adjustRightInd w:val="0"/>
              <w:jc w:val="center"/>
              <w:outlineLvl w:val="0"/>
              <w:rPr>
                <w:rFonts w:ascii="Calibri" w:hAnsi="Calibri"/>
                <w:b/>
                <w:szCs w:val="12"/>
              </w:rPr>
            </w:pPr>
            <w:r>
              <w:rPr>
                <w:rFonts w:ascii="Calibri" w:hAnsi="Calibri"/>
                <w:b/>
                <w:szCs w:val="12"/>
              </w:rPr>
              <w:t>O&amp;I 20/5/</w:t>
            </w:r>
            <w:r w:rsidR="00A01EE8">
              <w:rPr>
                <w:rFonts w:ascii="Calibri" w:hAnsi="Calibri"/>
                <w:b/>
                <w:szCs w:val="12"/>
              </w:rPr>
              <w:t>5</w:t>
            </w:r>
          </w:p>
        </w:tc>
        <w:tc>
          <w:tcPr>
            <w:tcW w:w="4214" w:type="pct"/>
          </w:tcPr>
          <w:p w14:paraId="5F192196" w14:textId="7CD6145F" w:rsidR="007F32DF" w:rsidRDefault="00037931" w:rsidP="00EE486B">
            <w:pPr>
              <w:widowControl w:val="0"/>
              <w:autoSpaceDE w:val="0"/>
              <w:autoSpaceDN w:val="0"/>
              <w:adjustRightInd w:val="0"/>
              <w:outlineLvl w:val="0"/>
              <w:rPr>
                <w:rFonts w:ascii="Calibri" w:hAnsi="Calibri"/>
                <w:b/>
                <w:bCs/>
                <w:i/>
                <w:iCs/>
              </w:rPr>
            </w:pPr>
            <w:r w:rsidRPr="002948B5">
              <w:rPr>
                <w:rFonts w:ascii="Calibri" w:hAnsi="Calibri"/>
              </w:rPr>
              <w:t xml:space="preserve">To </w:t>
            </w:r>
            <w:r w:rsidR="00EE486B" w:rsidRPr="002948B5">
              <w:rPr>
                <w:rFonts w:ascii="Calibri" w:hAnsi="Calibri"/>
              </w:rPr>
              <w:t>review</w:t>
            </w:r>
            <w:r w:rsidRPr="002948B5">
              <w:rPr>
                <w:rFonts w:ascii="Calibri" w:hAnsi="Calibri"/>
              </w:rPr>
              <w:t xml:space="preserve"> the year </w:t>
            </w:r>
            <w:r w:rsidR="003C3646">
              <w:rPr>
                <w:rFonts w:ascii="Calibri" w:hAnsi="Calibri"/>
              </w:rPr>
              <w:t>-</w:t>
            </w:r>
            <w:r w:rsidRPr="002948B5">
              <w:rPr>
                <w:rFonts w:ascii="Calibri" w:hAnsi="Calibri"/>
              </w:rPr>
              <w:t>to</w:t>
            </w:r>
            <w:r w:rsidR="003C3646">
              <w:rPr>
                <w:rFonts w:ascii="Calibri" w:hAnsi="Calibri"/>
              </w:rPr>
              <w:t>-</w:t>
            </w:r>
            <w:r w:rsidRPr="002948B5">
              <w:rPr>
                <w:rFonts w:ascii="Calibri" w:hAnsi="Calibri"/>
              </w:rPr>
              <w:t xml:space="preserve"> date financial position for the </w:t>
            </w:r>
            <w:r w:rsidR="0070157D">
              <w:rPr>
                <w:rFonts w:ascii="Calibri" w:hAnsi="Calibri"/>
              </w:rPr>
              <w:t>Operations and Improvements</w:t>
            </w:r>
            <w:r w:rsidRPr="002948B5">
              <w:rPr>
                <w:rFonts w:ascii="Calibri" w:hAnsi="Calibri"/>
              </w:rPr>
              <w:t xml:space="preserve"> Committee</w:t>
            </w:r>
            <w:r w:rsidR="00EE486B" w:rsidRPr="002948B5">
              <w:rPr>
                <w:rFonts w:ascii="Calibri" w:hAnsi="Calibri"/>
              </w:rPr>
              <w:t xml:space="preserve"> </w:t>
            </w:r>
            <w:r w:rsidR="000C24AB" w:rsidRPr="00DC43B7">
              <w:rPr>
                <w:rFonts w:ascii="Calibri" w:hAnsi="Calibri"/>
                <w:b/>
                <w:bCs/>
                <w:i/>
                <w:iCs/>
              </w:rPr>
              <w:t>(</w:t>
            </w:r>
            <w:r w:rsidR="003C3646">
              <w:rPr>
                <w:rFonts w:ascii="Calibri" w:hAnsi="Calibri"/>
                <w:b/>
                <w:bCs/>
                <w:i/>
                <w:iCs/>
              </w:rPr>
              <w:t>attached</w:t>
            </w:r>
            <w:r w:rsidR="000C24AB" w:rsidRPr="00DC43B7">
              <w:rPr>
                <w:rFonts w:ascii="Calibri" w:hAnsi="Calibri"/>
                <w:b/>
                <w:bCs/>
                <w:i/>
                <w:iCs/>
              </w:rPr>
              <w:t>)</w:t>
            </w:r>
          </w:p>
          <w:p w14:paraId="56EB4D4B" w14:textId="4A0EEF28" w:rsidR="004C6CCD" w:rsidRPr="003264BE" w:rsidRDefault="004C6CCD" w:rsidP="00EE486B">
            <w:pPr>
              <w:widowControl w:val="0"/>
              <w:autoSpaceDE w:val="0"/>
              <w:autoSpaceDN w:val="0"/>
              <w:adjustRightInd w:val="0"/>
              <w:outlineLvl w:val="0"/>
              <w:rPr>
                <w:rFonts w:ascii="Calibri" w:hAnsi="Calibri"/>
                <w:b/>
                <w:i/>
                <w:szCs w:val="12"/>
              </w:rPr>
            </w:pPr>
            <w:r>
              <w:rPr>
                <w:rFonts w:ascii="Calibri" w:hAnsi="Calibri"/>
                <w:b/>
                <w:bCs/>
                <w:i/>
                <w:iCs/>
                <w:szCs w:val="12"/>
              </w:rPr>
              <w:t>The spend to date was reviewed and noted.</w:t>
            </w:r>
          </w:p>
        </w:tc>
      </w:tr>
      <w:tr w:rsidR="00EE2EA3" w:rsidRPr="00EE2EA3" w14:paraId="56EB4D4F" w14:textId="77777777" w:rsidTr="00CF126F">
        <w:tc>
          <w:tcPr>
            <w:tcW w:w="786" w:type="pct"/>
          </w:tcPr>
          <w:p w14:paraId="56EB4D4D" w14:textId="77777777" w:rsidR="00EE2EA3" w:rsidRPr="00EE2EA3" w:rsidRDefault="00EE2EA3" w:rsidP="00037931">
            <w:pPr>
              <w:widowControl w:val="0"/>
              <w:autoSpaceDE w:val="0"/>
              <w:autoSpaceDN w:val="0"/>
              <w:adjustRightInd w:val="0"/>
              <w:jc w:val="center"/>
              <w:outlineLvl w:val="0"/>
              <w:rPr>
                <w:rFonts w:ascii="Calibri" w:hAnsi="Calibri"/>
                <w:b/>
                <w:sz w:val="12"/>
                <w:szCs w:val="12"/>
              </w:rPr>
            </w:pPr>
          </w:p>
        </w:tc>
        <w:tc>
          <w:tcPr>
            <w:tcW w:w="4214" w:type="pct"/>
          </w:tcPr>
          <w:p w14:paraId="56EB4D4E" w14:textId="7BC20E29" w:rsidR="00EE2EA3" w:rsidRPr="003264BE" w:rsidRDefault="00EE2EA3" w:rsidP="00037931">
            <w:pPr>
              <w:widowControl w:val="0"/>
              <w:autoSpaceDE w:val="0"/>
              <w:autoSpaceDN w:val="0"/>
              <w:adjustRightInd w:val="0"/>
              <w:outlineLvl w:val="0"/>
              <w:rPr>
                <w:rFonts w:ascii="Calibri" w:hAnsi="Calibri"/>
                <w:sz w:val="12"/>
              </w:rPr>
            </w:pPr>
          </w:p>
        </w:tc>
      </w:tr>
      <w:tr w:rsidR="00EE2EA3" w:rsidRPr="00664218" w14:paraId="56EB4D53" w14:textId="77777777" w:rsidTr="00CF126F">
        <w:tc>
          <w:tcPr>
            <w:tcW w:w="786" w:type="pct"/>
          </w:tcPr>
          <w:p w14:paraId="56EB4D50" w14:textId="6328562E" w:rsidR="00EE2EA3" w:rsidRDefault="00CF126F" w:rsidP="00037931">
            <w:pPr>
              <w:widowControl w:val="0"/>
              <w:autoSpaceDE w:val="0"/>
              <w:autoSpaceDN w:val="0"/>
              <w:adjustRightInd w:val="0"/>
              <w:jc w:val="center"/>
              <w:outlineLvl w:val="0"/>
              <w:rPr>
                <w:rFonts w:ascii="Calibri" w:hAnsi="Calibri"/>
                <w:b/>
                <w:szCs w:val="12"/>
              </w:rPr>
            </w:pPr>
            <w:r>
              <w:rPr>
                <w:rFonts w:ascii="Calibri" w:hAnsi="Calibri"/>
                <w:b/>
                <w:szCs w:val="12"/>
              </w:rPr>
              <w:t>O&amp;I 20/5/</w:t>
            </w:r>
            <w:r w:rsidR="00726B35">
              <w:rPr>
                <w:rFonts w:ascii="Calibri" w:hAnsi="Calibri"/>
                <w:b/>
                <w:szCs w:val="12"/>
              </w:rPr>
              <w:t>6</w:t>
            </w:r>
          </w:p>
        </w:tc>
        <w:tc>
          <w:tcPr>
            <w:tcW w:w="4214" w:type="pct"/>
          </w:tcPr>
          <w:p w14:paraId="4293DBFD" w14:textId="77777777" w:rsidR="00FA69FC" w:rsidRDefault="00EE486B" w:rsidP="00E95C07">
            <w:pPr>
              <w:widowControl w:val="0"/>
              <w:autoSpaceDE w:val="0"/>
              <w:autoSpaceDN w:val="0"/>
              <w:adjustRightInd w:val="0"/>
              <w:outlineLvl w:val="0"/>
              <w:rPr>
                <w:rFonts w:ascii="Calibri" w:hAnsi="Calibri"/>
              </w:rPr>
            </w:pPr>
            <w:r w:rsidRPr="00691D4A">
              <w:rPr>
                <w:rFonts w:ascii="Calibri" w:hAnsi="Calibri"/>
              </w:rPr>
              <w:t xml:space="preserve">To </w:t>
            </w:r>
            <w:r w:rsidR="007E7067">
              <w:rPr>
                <w:rFonts w:ascii="Calibri" w:hAnsi="Calibri"/>
              </w:rPr>
              <w:t>consider</w:t>
            </w:r>
            <w:r w:rsidRPr="00691D4A">
              <w:rPr>
                <w:rFonts w:ascii="Calibri" w:hAnsi="Calibri"/>
              </w:rPr>
              <w:t xml:space="preserve"> </w:t>
            </w:r>
            <w:r w:rsidR="00FA69FC">
              <w:rPr>
                <w:rFonts w:ascii="Calibri" w:hAnsi="Calibri"/>
              </w:rPr>
              <w:t>matters relating to the Crewe Town Board and current activities:</w:t>
            </w:r>
          </w:p>
          <w:p w14:paraId="43B01D7E" w14:textId="2A6F45A0" w:rsidR="00FA69FC" w:rsidRDefault="00FA69FC" w:rsidP="00E95C07">
            <w:pPr>
              <w:widowControl w:val="0"/>
              <w:autoSpaceDE w:val="0"/>
              <w:autoSpaceDN w:val="0"/>
              <w:adjustRightInd w:val="0"/>
              <w:outlineLvl w:val="0"/>
              <w:rPr>
                <w:rFonts w:ascii="Calibri" w:hAnsi="Calibri"/>
              </w:rPr>
            </w:pPr>
            <w:r>
              <w:rPr>
                <w:rFonts w:ascii="Calibri" w:hAnsi="Calibri"/>
              </w:rPr>
              <w:lastRenderedPageBreak/>
              <w:t>LY2 Creative Hub development</w:t>
            </w:r>
            <w:r w:rsidR="007F32DF">
              <w:rPr>
                <w:rFonts w:ascii="Calibri" w:hAnsi="Calibri"/>
              </w:rPr>
              <w:t xml:space="preserve">, </w:t>
            </w:r>
            <w:r w:rsidR="00D26CC4">
              <w:rPr>
                <w:rFonts w:ascii="Calibri" w:hAnsi="Calibri"/>
              </w:rPr>
              <w:t>Potential Projects</w:t>
            </w:r>
            <w:r w:rsidR="007F32DF">
              <w:rPr>
                <w:rFonts w:ascii="Calibri" w:hAnsi="Calibri"/>
              </w:rPr>
              <w:t xml:space="preserve"> and </w:t>
            </w:r>
            <w:r>
              <w:rPr>
                <w:rFonts w:ascii="Calibri" w:hAnsi="Calibri"/>
              </w:rPr>
              <w:t>Town Board web site</w:t>
            </w:r>
          </w:p>
          <w:p w14:paraId="37E32443" w14:textId="6FE5EAC8" w:rsidR="00703A76" w:rsidRDefault="00FA69FC" w:rsidP="00E95C07">
            <w:pPr>
              <w:widowControl w:val="0"/>
              <w:autoSpaceDE w:val="0"/>
              <w:autoSpaceDN w:val="0"/>
              <w:adjustRightInd w:val="0"/>
              <w:outlineLvl w:val="0"/>
              <w:rPr>
                <w:rFonts w:ascii="Calibri" w:hAnsi="Calibri"/>
                <w:b/>
                <w:i/>
              </w:rPr>
            </w:pPr>
            <w:r>
              <w:rPr>
                <w:rFonts w:ascii="Calibri" w:hAnsi="Calibri"/>
              </w:rPr>
              <w:t xml:space="preserve"> </w:t>
            </w:r>
          </w:p>
          <w:p w14:paraId="056F7BC8" w14:textId="341CC191" w:rsidR="007F32DF" w:rsidRPr="007F32DF" w:rsidRDefault="007F32DF" w:rsidP="007F32DF">
            <w:pPr>
              <w:rPr>
                <w:rFonts w:asciiTheme="minorHAnsi" w:hAnsiTheme="minorHAnsi" w:cstheme="minorHAnsi"/>
              </w:rPr>
            </w:pPr>
            <w:r w:rsidRPr="007F32DF">
              <w:rPr>
                <w:rFonts w:asciiTheme="minorHAnsi" w:hAnsiTheme="minorHAnsi" w:cstheme="minorHAnsi"/>
                <w:b/>
                <w:bCs/>
              </w:rPr>
              <w:t>RESOLVED</w:t>
            </w:r>
            <w:r>
              <w:rPr>
                <w:rFonts w:asciiTheme="minorHAnsi" w:hAnsiTheme="minorHAnsi" w:cstheme="minorHAnsi"/>
                <w:b/>
                <w:bCs/>
              </w:rPr>
              <w:t>:</w:t>
            </w:r>
            <w:r w:rsidRPr="007F32DF">
              <w:rPr>
                <w:rFonts w:asciiTheme="minorHAnsi" w:hAnsiTheme="minorHAnsi" w:cstheme="minorHAnsi"/>
              </w:rPr>
              <w:t xml:space="preserve"> To earmark Budget from 2020/21: To support a partnership project to improve Valley Brook and its surrounding environment.</w:t>
            </w:r>
          </w:p>
          <w:p w14:paraId="0403D51C" w14:textId="77777777" w:rsidR="007F32DF" w:rsidRPr="001A5EE0" w:rsidRDefault="007F32DF" w:rsidP="007F32DF">
            <w:pPr>
              <w:ind w:firstLine="720"/>
              <w:rPr>
                <w:rFonts w:asciiTheme="minorHAnsi" w:hAnsiTheme="minorHAnsi" w:cstheme="minorHAnsi"/>
                <w:b/>
                <w:bCs/>
              </w:rPr>
            </w:pPr>
            <w:r w:rsidRPr="001A5EE0">
              <w:rPr>
                <w:rFonts w:asciiTheme="minorHAnsi" w:hAnsiTheme="minorHAnsi" w:cstheme="minorHAnsi"/>
                <w:b/>
                <w:bCs/>
              </w:rPr>
              <w:t>473 Town Promotion</w:t>
            </w:r>
          </w:p>
          <w:p w14:paraId="5B0B2323" w14:textId="2E3CF843" w:rsidR="007F32DF" w:rsidRPr="007F32DF" w:rsidRDefault="007F32DF" w:rsidP="007F32DF">
            <w:pPr>
              <w:autoSpaceDE w:val="0"/>
              <w:autoSpaceDN w:val="0"/>
              <w:adjustRightInd w:val="0"/>
              <w:ind w:firstLine="720"/>
              <w:rPr>
                <w:rFonts w:asciiTheme="minorHAnsi" w:hAnsiTheme="minorHAnsi" w:cstheme="minorHAnsi"/>
              </w:rPr>
            </w:pPr>
            <w:r w:rsidRPr="007F32DF">
              <w:rPr>
                <w:rFonts w:asciiTheme="minorHAnsi" w:hAnsiTheme="minorHAnsi" w:cstheme="minorHAnsi"/>
              </w:rPr>
              <w:t>4281 Heritage Working Group £10,000</w:t>
            </w:r>
          </w:p>
          <w:p w14:paraId="01922C9E" w14:textId="77777777" w:rsidR="007F32DF" w:rsidRPr="001A5EE0" w:rsidRDefault="007F32DF" w:rsidP="007F32DF">
            <w:pPr>
              <w:autoSpaceDE w:val="0"/>
              <w:autoSpaceDN w:val="0"/>
              <w:adjustRightInd w:val="0"/>
              <w:ind w:firstLine="720"/>
              <w:rPr>
                <w:rFonts w:asciiTheme="minorHAnsi" w:hAnsiTheme="minorHAnsi" w:cstheme="minorHAnsi"/>
                <w:b/>
                <w:bCs/>
              </w:rPr>
            </w:pPr>
            <w:r w:rsidRPr="001A5EE0">
              <w:rPr>
                <w:rFonts w:asciiTheme="minorHAnsi" w:hAnsiTheme="minorHAnsi" w:cstheme="minorHAnsi"/>
                <w:b/>
                <w:bCs/>
              </w:rPr>
              <w:t>320 Parks and Allotments</w:t>
            </w:r>
          </w:p>
          <w:p w14:paraId="5FC6663D" w14:textId="77777777" w:rsidR="007F32DF" w:rsidRPr="007F32DF" w:rsidRDefault="007F32DF" w:rsidP="007F32DF">
            <w:pPr>
              <w:ind w:firstLine="720"/>
              <w:rPr>
                <w:rFonts w:asciiTheme="minorHAnsi" w:hAnsiTheme="minorHAnsi" w:cstheme="minorHAnsi"/>
              </w:rPr>
            </w:pPr>
            <w:r w:rsidRPr="007F32DF">
              <w:rPr>
                <w:rFonts w:asciiTheme="minorHAnsi" w:hAnsiTheme="minorHAnsi" w:cstheme="minorHAnsi"/>
              </w:rPr>
              <w:t>4102 Volunteer Support £1,000</w:t>
            </w:r>
          </w:p>
          <w:p w14:paraId="2E3C6487" w14:textId="77777777" w:rsidR="007F32DF" w:rsidRPr="007F32DF" w:rsidRDefault="007F32DF" w:rsidP="007F32DF">
            <w:pPr>
              <w:rPr>
                <w:rFonts w:asciiTheme="minorHAnsi" w:hAnsiTheme="minorHAnsi" w:cstheme="minorHAnsi"/>
              </w:rPr>
            </w:pPr>
            <w:r w:rsidRPr="007F32DF">
              <w:rPr>
                <w:rFonts w:asciiTheme="minorHAnsi" w:hAnsiTheme="minorHAnsi" w:cstheme="minorHAnsi"/>
              </w:rPr>
              <w:t>Further information to be provided and spend to be approved by Council as the proposal is developed.</w:t>
            </w:r>
          </w:p>
          <w:p w14:paraId="4CFE8CF8" w14:textId="77777777" w:rsidR="007F32DF" w:rsidRPr="007F32DF" w:rsidRDefault="007F32DF" w:rsidP="007F32DF">
            <w:pPr>
              <w:rPr>
                <w:rFonts w:asciiTheme="minorHAnsi" w:hAnsiTheme="minorHAnsi" w:cstheme="minorHAnsi"/>
              </w:rPr>
            </w:pPr>
          </w:p>
          <w:p w14:paraId="5C72F0A4" w14:textId="4CF89244" w:rsidR="007F32DF" w:rsidRPr="007F32DF" w:rsidRDefault="007F32DF" w:rsidP="007F32DF">
            <w:pPr>
              <w:spacing w:after="0"/>
              <w:rPr>
                <w:rFonts w:asciiTheme="minorHAnsi" w:hAnsiTheme="minorHAnsi" w:cstheme="minorHAnsi"/>
              </w:rPr>
            </w:pPr>
            <w:r w:rsidRPr="007F32DF">
              <w:rPr>
                <w:rFonts w:asciiTheme="minorHAnsi" w:hAnsiTheme="minorHAnsi" w:cstheme="minorHAnsi"/>
                <w:b/>
                <w:bCs/>
              </w:rPr>
              <w:t>RESOLVED</w:t>
            </w:r>
            <w:r>
              <w:rPr>
                <w:rFonts w:asciiTheme="minorHAnsi" w:hAnsiTheme="minorHAnsi" w:cstheme="minorHAnsi"/>
              </w:rPr>
              <w:t xml:space="preserve">: </w:t>
            </w:r>
            <w:r w:rsidRPr="007F32DF">
              <w:rPr>
                <w:rFonts w:asciiTheme="minorHAnsi" w:hAnsiTheme="minorHAnsi" w:cstheme="minorHAnsi"/>
              </w:rPr>
              <w:t>To recommend that Council considers the possibility of supporting/investing in the development of community project viability and proposals in order to support future funding opportunities.</w:t>
            </w:r>
          </w:p>
          <w:p w14:paraId="56EB4D52" w14:textId="7FE96561" w:rsidR="003C5F0A" w:rsidRPr="001175ED" w:rsidRDefault="003C5F0A" w:rsidP="00E95C07">
            <w:pPr>
              <w:widowControl w:val="0"/>
              <w:autoSpaceDE w:val="0"/>
              <w:autoSpaceDN w:val="0"/>
              <w:adjustRightInd w:val="0"/>
              <w:outlineLvl w:val="0"/>
              <w:rPr>
                <w:rFonts w:ascii="Calibri" w:hAnsi="Calibri"/>
                <w:b/>
                <w:i/>
              </w:rPr>
            </w:pPr>
          </w:p>
        </w:tc>
      </w:tr>
      <w:tr w:rsidR="00EE2EA3" w:rsidRPr="00786AAF" w14:paraId="56EB4D61" w14:textId="77777777" w:rsidTr="00CF126F">
        <w:tc>
          <w:tcPr>
            <w:tcW w:w="786" w:type="pct"/>
          </w:tcPr>
          <w:p w14:paraId="56EB4D5E" w14:textId="47F6CFC2" w:rsidR="00EE2EA3" w:rsidRPr="002948B5" w:rsidRDefault="00CF126F" w:rsidP="00037931">
            <w:pPr>
              <w:widowControl w:val="0"/>
              <w:autoSpaceDE w:val="0"/>
              <w:autoSpaceDN w:val="0"/>
              <w:adjustRightInd w:val="0"/>
              <w:jc w:val="center"/>
              <w:outlineLvl w:val="0"/>
              <w:rPr>
                <w:rFonts w:ascii="Calibri" w:hAnsi="Calibri"/>
                <w:b/>
              </w:rPr>
            </w:pPr>
            <w:r>
              <w:rPr>
                <w:rFonts w:ascii="Calibri" w:hAnsi="Calibri"/>
                <w:b/>
              </w:rPr>
              <w:lastRenderedPageBreak/>
              <w:t>O&amp;I 20/5/</w:t>
            </w:r>
            <w:r w:rsidR="003C5F0A">
              <w:rPr>
                <w:rFonts w:ascii="Calibri" w:hAnsi="Calibri"/>
                <w:b/>
              </w:rPr>
              <w:t>7</w:t>
            </w:r>
          </w:p>
        </w:tc>
        <w:tc>
          <w:tcPr>
            <w:tcW w:w="4214" w:type="pct"/>
          </w:tcPr>
          <w:p w14:paraId="56EB4D60" w14:textId="26C1024B" w:rsidR="00EE2EA3" w:rsidRPr="002948B5" w:rsidRDefault="0070157D" w:rsidP="00D17CFE">
            <w:pPr>
              <w:widowControl w:val="0"/>
              <w:autoSpaceDE w:val="0"/>
              <w:autoSpaceDN w:val="0"/>
              <w:adjustRightInd w:val="0"/>
              <w:outlineLvl w:val="0"/>
              <w:rPr>
                <w:rFonts w:ascii="Calibri" w:hAnsi="Calibri"/>
                <w:i/>
              </w:rPr>
            </w:pPr>
            <w:r w:rsidRPr="00817DD5">
              <w:rPr>
                <w:rFonts w:asciiTheme="minorHAnsi" w:hAnsiTheme="minorHAnsi" w:cstheme="minorHAnsi"/>
              </w:rPr>
              <w:t xml:space="preserve">To </w:t>
            </w:r>
            <w:r w:rsidR="00FA69FC">
              <w:rPr>
                <w:rFonts w:asciiTheme="minorHAnsi" w:hAnsiTheme="minorHAnsi" w:cstheme="minorHAnsi"/>
              </w:rPr>
              <w:t>consider matters relating to the budget for 2021/2022</w:t>
            </w:r>
            <w:r w:rsidR="000E2B31" w:rsidRPr="00C41E1B">
              <w:rPr>
                <w:rFonts w:asciiTheme="minorHAnsi" w:hAnsiTheme="minorHAnsi" w:cstheme="minorHAnsi"/>
                <w:b/>
                <w:bCs/>
              </w:rPr>
              <w:t>.</w:t>
            </w:r>
            <w:r w:rsidR="00C41E1B">
              <w:rPr>
                <w:rFonts w:asciiTheme="minorHAnsi" w:hAnsiTheme="minorHAnsi" w:cstheme="minorHAnsi"/>
                <w:b/>
                <w:bCs/>
              </w:rPr>
              <w:t xml:space="preserve"> </w:t>
            </w:r>
            <w:r w:rsidR="00C41E1B" w:rsidRPr="00C41E1B">
              <w:rPr>
                <w:rFonts w:asciiTheme="minorHAnsi" w:hAnsiTheme="minorHAnsi" w:cstheme="minorHAnsi"/>
                <w:b/>
                <w:bCs/>
                <w:i/>
                <w:iCs/>
              </w:rPr>
              <w:t>(</w:t>
            </w:r>
            <w:r w:rsidR="00DC43B7">
              <w:rPr>
                <w:rFonts w:asciiTheme="minorHAnsi" w:hAnsiTheme="minorHAnsi" w:cstheme="minorHAnsi"/>
                <w:b/>
                <w:bCs/>
                <w:i/>
                <w:iCs/>
              </w:rPr>
              <w:t>attached</w:t>
            </w:r>
            <w:r w:rsidR="00C41E1B" w:rsidRPr="00C41E1B">
              <w:rPr>
                <w:rFonts w:asciiTheme="minorHAnsi" w:hAnsiTheme="minorHAnsi" w:cstheme="minorHAnsi"/>
                <w:b/>
                <w:bCs/>
                <w:i/>
                <w:iCs/>
              </w:rPr>
              <w:t>)</w:t>
            </w:r>
          </w:p>
        </w:tc>
      </w:tr>
      <w:tr w:rsidR="00EE486B" w:rsidRPr="008850A1" w14:paraId="6811598D" w14:textId="77777777" w:rsidTr="00CF126F">
        <w:tc>
          <w:tcPr>
            <w:tcW w:w="786" w:type="pct"/>
          </w:tcPr>
          <w:p w14:paraId="755410C5" w14:textId="77777777" w:rsidR="00EE486B" w:rsidRPr="00F462DC" w:rsidRDefault="00EE486B" w:rsidP="001175ED">
            <w:pPr>
              <w:widowControl w:val="0"/>
              <w:autoSpaceDE w:val="0"/>
              <w:autoSpaceDN w:val="0"/>
              <w:adjustRightInd w:val="0"/>
              <w:jc w:val="center"/>
              <w:outlineLvl w:val="0"/>
              <w:rPr>
                <w:rFonts w:ascii="Calibri" w:hAnsi="Calibri"/>
                <w:b/>
                <w:sz w:val="12"/>
                <w:szCs w:val="12"/>
              </w:rPr>
            </w:pPr>
          </w:p>
        </w:tc>
        <w:tc>
          <w:tcPr>
            <w:tcW w:w="4214" w:type="pct"/>
          </w:tcPr>
          <w:p w14:paraId="402F0875" w14:textId="31BC6E17" w:rsidR="00835079" w:rsidRDefault="007E1B4D" w:rsidP="001175ED">
            <w:pPr>
              <w:widowControl w:val="0"/>
              <w:autoSpaceDE w:val="0"/>
              <w:autoSpaceDN w:val="0"/>
              <w:adjustRightInd w:val="0"/>
              <w:outlineLvl w:val="0"/>
              <w:rPr>
                <w:rFonts w:ascii="Calibri" w:hAnsi="Calibri"/>
              </w:rPr>
            </w:pPr>
            <w:r>
              <w:rPr>
                <w:rFonts w:ascii="Calibri" w:hAnsi="Calibri"/>
              </w:rPr>
              <w:t>Members discussed</w:t>
            </w:r>
            <w:r w:rsidR="00835079">
              <w:rPr>
                <w:rFonts w:ascii="Calibri" w:hAnsi="Calibri"/>
              </w:rPr>
              <w:t xml:space="preserve"> project delivery for 2021/22, which will be considered further at the meeting in March. Specific references to </w:t>
            </w:r>
          </w:p>
          <w:p w14:paraId="24D833BC" w14:textId="07E99580" w:rsidR="00835079" w:rsidRDefault="00835079" w:rsidP="001175ED">
            <w:pPr>
              <w:widowControl w:val="0"/>
              <w:autoSpaceDE w:val="0"/>
              <w:autoSpaceDN w:val="0"/>
              <w:adjustRightInd w:val="0"/>
              <w:outlineLvl w:val="0"/>
              <w:rPr>
                <w:rFonts w:ascii="Calibri" w:hAnsi="Calibri"/>
              </w:rPr>
            </w:pPr>
            <w:r>
              <w:rPr>
                <w:rFonts w:ascii="Calibri" w:hAnsi="Calibri"/>
              </w:rPr>
              <w:t>3027 4770 CCTV with potential to purchase additional cameras</w:t>
            </w:r>
          </w:p>
          <w:p w14:paraId="2718FF15" w14:textId="0BA285C9" w:rsidR="00835079" w:rsidRDefault="00835079" w:rsidP="001175ED">
            <w:pPr>
              <w:widowControl w:val="0"/>
              <w:autoSpaceDE w:val="0"/>
              <w:autoSpaceDN w:val="0"/>
              <w:adjustRightInd w:val="0"/>
              <w:outlineLvl w:val="0"/>
              <w:rPr>
                <w:rFonts w:ascii="Calibri" w:hAnsi="Calibri"/>
              </w:rPr>
            </w:pPr>
            <w:r>
              <w:rPr>
                <w:rFonts w:ascii="Calibri" w:hAnsi="Calibri"/>
              </w:rPr>
              <w:t>4186 Contribution to additional enforcement officer. For which heads of terms were awaited from Cheshire East Council.</w:t>
            </w:r>
          </w:p>
          <w:p w14:paraId="74F3334D" w14:textId="3C13AC97" w:rsidR="00835079" w:rsidRDefault="00835079" w:rsidP="001175ED">
            <w:pPr>
              <w:widowControl w:val="0"/>
              <w:autoSpaceDE w:val="0"/>
              <w:autoSpaceDN w:val="0"/>
              <w:adjustRightInd w:val="0"/>
              <w:outlineLvl w:val="0"/>
              <w:rPr>
                <w:rFonts w:ascii="Calibri" w:hAnsi="Calibri"/>
              </w:rPr>
            </w:pPr>
            <w:r>
              <w:rPr>
                <w:rFonts w:ascii="Calibri" w:hAnsi="Calibri"/>
              </w:rPr>
              <w:t>320 Play Areas: agreement required for areas to be prioritised for improvement.</w:t>
            </w:r>
          </w:p>
          <w:p w14:paraId="59D0EC34" w14:textId="160C0B2C" w:rsidR="00835079" w:rsidRDefault="00835079" w:rsidP="001175ED">
            <w:pPr>
              <w:widowControl w:val="0"/>
              <w:autoSpaceDE w:val="0"/>
              <w:autoSpaceDN w:val="0"/>
              <w:adjustRightInd w:val="0"/>
              <w:outlineLvl w:val="0"/>
              <w:rPr>
                <w:rFonts w:ascii="Calibri" w:hAnsi="Calibri"/>
              </w:rPr>
            </w:pPr>
            <w:r>
              <w:rPr>
                <w:rFonts w:ascii="Calibri" w:hAnsi="Calibri"/>
              </w:rPr>
              <w:t>4</w:t>
            </w:r>
            <w:r w:rsidR="00A301E0">
              <w:rPr>
                <w:rFonts w:ascii="Calibri" w:hAnsi="Calibri"/>
              </w:rPr>
              <w:t>279 and 4723</w:t>
            </w:r>
            <w:r>
              <w:rPr>
                <w:rFonts w:ascii="Calibri" w:hAnsi="Calibri"/>
              </w:rPr>
              <w:t xml:space="preserve"> Animation and </w:t>
            </w:r>
            <w:r w:rsidR="00A301E0">
              <w:rPr>
                <w:rFonts w:ascii="Calibri" w:hAnsi="Calibri"/>
              </w:rPr>
              <w:t>P</w:t>
            </w:r>
            <w:r>
              <w:rPr>
                <w:rFonts w:ascii="Calibri" w:hAnsi="Calibri"/>
              </w:rPr>
              <w:t>romotion: Priority to assist with town centre recovery, bringing people back in to the town centre.</w:t>
            </w:r>
          </w:p>
          <w:p w14:paraId="64024760" w14:textId="1438F728" w:rsidR="00835079" w:rsidRDefault="00A301E0" w:rsidP="001175ED">
            <w:pPr>
              <w:widowControl w:val="0"/>
              <w:autoSpaceDE w:val="0"/>
              <w:autoSpaceDN w:val="0"/>
              <w:adjustRightInd w:val="0"/>
              <w:outlineLvl w:val="0"/>
              <w:rPr>
                <w:rFonts w:ascii="Calibri" w:hAnsi="Calibri"/>
              </w:rPr>
            </w:pPr>
            <w:r>
              <w:rPr>
                <w:rFonts w:ascii="Calibri" w:hAnsi="Calibri"/>
              </w:rPr>
              <w:t xml:space="preserve">4721 </w:t>
            </w:r>
            <w:r w:rsidR="00835079">
              <w:rPr>
                <w:rFonts w:ascii="Calibri" w:hAnsi="Calibri"/>
              </w:rPr>
              <w:t>Public Realm: Lyceum square was identified as a priority but</w:t>
            </w:r>
            <w:r w:rsidR="001A5EE0">
              <w:rPr>
                <w:rFonts w:ascii="Calibri" w:hAnsi="Calibri"/>
              </w:rPr>
              <w:t xml:space="preserve"> other areas might also be improved.</w:t>
            </w:r>
          </w:p>
          <w:p w14:paraId="46DAB117" w14:textId="64F90483" w:rsidR="00EE486B" w:rsidRDefault="007E1B4D" w:rsidP="001175ED">
            <w:pPr>
              <w:widowControl w:val="0"/>
              <w:autoSpaceDE w:val="0"/>
              <w:autoSpaceDN w:val="0"/>
              <w:adjustRightInd w:val="0"/>
              <w:outlineLvl w:val="0"/>
              <w:rPr>
                <w:rFonts w:ascii="Calibri" w:hAnsi="Calibri"/>
              </w:rPr>
            </w:pPr>
            <w:r>
              <w:rPr>
                <w:rFonts w:ascii="Calibri" w:hAnsi="Calibri"/>
              </w:rPr>
              <w:t xml:space="preserve"> budget from 2020/21 which might be earmarked to complete or enhance projects, including:</w:t>
            </w:r>
          </w:p>
          <w:p w14:paraId="4E910F00" w14:textId="76B54E14" w:rsidR="007E1B4D" w:rsidRDefault="00A301E0" w:rsidP="001175ED">
            <w:pPr>
              <w:widowControl w:val="0"/>
              <w:autoSpaceDE w:val="0"/>
              <w:autoSpaceDN w:val="0"/>
              <w:adjustRightInd w:val="0"/>
              <w:outlineLvl w:val="0"/>
              <w:rPr>
                <w:rFonts w:ascii="Calibri" w:hAnsi="Calibri"/>
              </w:rPr>
            </w:pPr>
            <w:r>
              <w:rPr>
                <w:rFonts w:ascii="Calibri" w:hAnsi="Calibri"/>
              </w:rPr>
              <w:t xml:space="preserve">4282 </w:t>
            </w:r>
            <w:r w:rsidR="007E1B4D">
              <w:rPr>
                <w:rFonts w:ascii="Calibri" w:hAnsi="Calibri"/>
              </w:rPr>
              <w:t>Heritage Support: Committed as match fund to employment of Heritage Officer over three financial years.</w:t>
            </w:r>
          </w:p>
          <w:p w14:paraId="22DFCDDD" w14:textId="77777777" w:rsidR="007E1B4D" w:rsidRDefault="007E1B4D" w:rsidP="001175ED">
            <w:pPr>
              <w:widowControl w:val="0"/>
              <w:autoSpaceDE w:val="0"/>
              <w:autoSpaceDN w:val="0"/>
              <w:adjustRightInd w:val="0"/>
              <w:outlineLvl w:val="0"/>
              <w:rPr>
                <w:rFonts w:ascii="Calibri" w:hAnsi="Calibri"/>
              </w:rPr>
            </w:pPr>
            <w:r>
              <w:rPr>
                <w:rFonts w:ascii="Calibri" w:hAnsi="Calibri"/>
              </w:rPr>
              <w:t>Town BID feasibility Study</w:t>
            </w:r>
          </w:p>
          <w:p w14:paraId="33487950" w14:textId="77777777" w:rsidR="007E1B4D" w:rsidRDefault="007E1B4D" w:rsidP="001175ED">
            <w:pPr>
              <w:widowControl w:val="0"/>
              <w:autoSpaceDE w:val="0"/>
              <w:autoSpaceDN w:val="0"/>
              <w:adjustRightInd w:val="0"/>
              <w:outlineLvl w:val="0"/>
              <w:rPr>
                <w:rFonts w:ascii="Calibri" w:hAnsi="Calibri"/>
              </w:rPr>
            </w:pPr>
            <w:r>
              <w:rPr>
                <w:rFonts w:ascii="Calibri" w:hAnsi="Calibri"/>
              </w:rPr>
              <w:t>Town Centre Lighting to augment project delivery in 2021</w:t>
            </w:r>
          </w:p>
          <w:p w14:paraId="05640E9E" w14:textId="77777777" w:rsidR="007E1B4D" w:rsidRDefault="007E1B4D" w:rsidP="001175ED">
            <w:pPr>
              <w:widowControl w:val="0"/>
              <w:autoSpaceDE w:val="0"/>
              <w:autoSpaceDN w:val="0"/>
              <w:adjustRightInd w:val="0"/>
              <w:outlineLvl w:val="0"/>
              <w:rPr>
                <w:rFonts w:ascii="Calibri" w:hAnsi="Calibri"/>
              </w:rPr>
            </w:pPr>
            <w:r>
              <w:rPr>
                <w:rFonts w:ascii="Calibri" w:hAnsi="Calibri"/>
              </w:rPr>
              <w:t>CCTV Awaiting costs of re- deployable cameras to support cleaner Crewe Project.</w:t>
            </w:r>
          </w:p>
          <w:p w14:paraId="35145518" w14:textId="59886690" w:rsidR="00835079" w:rsidRPr="007E1B4D" w:rsidRDefault="00835079" w:rsidP="001175ED">
            <w:pPr>
              <w:widowControl w:val="0"/>
              <w:autoSpaceDE w:val="0"/>
              <w:autoSpaceDN w:val="0"/>
              <w:adjustRightInd w:val="0"/>
              <w:outlineLvl w:val="0"/>
              <w:rPr>
                <w:rFonts w:ascii="Calibri" w:hAnsi="Calibri"/>
              </w:rPr>
            </w:pPr>
          </w:p>
        </w:tc>
      </w:tr>
      <w:tr w:rsidR="00EE2EA3" w:rsidRPr="00786AAF" w14:paraId="56EB4D69" w14:textId="77777777" w:rsidTr="00CF126F">
        <w:tc>
          <w:tcPr>
            <w:tcW w:w="786" w:type="pct"/>
          </w:tcPr>
          <w:p w14:paraId="66ABDD83" w14:textId="6E8A725C" w:rsidR="00EE2EA3" w:rsidRDefault="00CF126F" w:rsidP="00037931">
            <w:pPr>
              <w:widowControl w:val="0"/>
              <w:autoSpaceDE w:val="0"/>
              <w:autoSpaceDN w:val="0"/>
              <w:adjustRightInd w:val="0"/>
              <w:jc w:val="center"/>
              <w:outlineLvl w:val="0"/>
              <w:rPr>
                <w:rFonts w:ascii="Calibri" w:hAnsi="Calibri"/>
                <w:b/>
              </w:rPr>
            </w:pPr>
            <w:r>
              <w:rPr>
                <w:rFonts w:ascii="Calibri" w:hAnsi="Calibri"/>
                <w:b/>
              </w:rPr>
              <w:t>O&amp;I 20/5/</w:t>
            </w:r>
            <w:r w:rsidR="003C5F0A">
              <w:rPr>
                <w:rFonts w:ascii="Calibri" w:hAnsi="Calibri"/>
                <w:b/>
              </w:rPr>
              <w:t>8</w:t>
            </w:r>
          </w:p>
          <w:p w14:paraId="2CC38C7A" w14:textId="14A204BF" w:rsidR="003C3646" w:rsidRDefault="003C3646" w:rsidP="003C3646">
            <w:pPr>
              <w:widowControl w:val="0"/>
              <w:autoSpaceDE w:val="0"/>
              <w:autoSpaceDN w:val="0"/>
              <w:adjustRightInd w:val="0"/>
              <w:outlineLvl w:val="0"/>
              <w:rPr>
                <w:rFonts w:ascii="Calibri" w:hAnsi="Calibri"/>
                <w:b/>
              </w:rPr>
            </w:pPr>
          </w:p>
          <w:p w14:paraId="269CDAB8" w14:textId="4B429257" w:rsidR="003C3646" w:rsidRDefault="003C3646" w:rsidP="003C3646">
            <w:pPr>
              <w:widowControl w:val="0"/>
              <w:autoSpaceDE w:val="0"/>
              <w:autoSpaceDN w:val="0"/>
              <w:adjustRightInd w:val="0"/>
              <w:outlineLvl w:val="0"/>
              <w:rPr>
                <w:rFonts w:ascii="Calibri" w:hAnsi="Calibri"/>
                <w:b/>
              </w:rPr>
            </w:pPr>
          </w:p>
          <w:p w14:paraId="53F4F7DC" w14:textId="3410C6E7" w:rsidR="001C6087" w:rsidRDefault="001C6087" w:rsidP="003C3646">
            <w:pPr>
              <w:widowControl w:val="0"/>
              <w:autoSpaceDE w:val="0"/>
              <w:autoSpaceDN w:val="0"/>
              <w:adjustRightInd w:val="0"/>
              <w:outlineLvl w:val="0"/>
              <w:rPr>
                <w:rFonts w:ascii="Calibri" w:hAnsi="Calibri"/>
                <w:b/>
              </w:rPr>
            </w:pPr>
          </w:p>
          <w:p w14:paraId="02AB6709" w14:textId="77777777" w:rsidR="001C6087" w:rsidRDefault="001C6087" w:rsidP="003C3646">
            <w:pPr>
              <w:widowControl w:val="0"/>
              <w:autoSpaceDE w:val="0"/>
              <w:autoSpaceDN w:val="0"/>
              <w:adjustRightInd w:val="0"/>
              <w:outlineLvl w:val="0"/>
              <w:rPr>
                <w:rFonts w:ascii="Calibri" w:hAnsi="Calibri"/>
                <w:b/>
              </w:rPr>
            </w:pPr>
          </w:p>
          <w:p w14:paraId="62E5A98E" w14:textId="77777777" w:rsidR="001C6087" w:rsidRDefault="001C6087" w:rsidP="00037931">
            <w:pPr>
              <w:widowControl w:val="0"/>
              <w:autoSpaceDE w:val="0"/>
              <w:autoSpaceDN w:val="0"/>
              <w:adjustRightInd w:val="0"/>
              <w:jc w:val="center"/>
              <w:outlineLvl w:val="0"/>
              <w:rPr>
                <w:rFonts w:ascii="Calibri" w:hAnsi="Calibri"/>
                <w:b/>
              </w:rPr>
            </w:pPr>
          </w:p>
          <w:p w14:paraId="166ED4A5" w14:textId="3A173545" w:rsidR="009E3ADE" w:rsidRDefault="009E3ADE" w:rsidP="009E3ADE">
            <w:pPr>
              <w:widowControl w:val="0"/>
              <w:autoSpaceDE w:val="0"/>
              <w:autoSpaceDN w:val="0"/>
              <w:adjustRightInd w:val="0"/>
              <w:outlineLvl w:val="0"/>
              <w:rPr>
                <w:rFonts w:ascii="Calibri" w:hAnsi="Calibri"/>
                <w:b/>
              </w:rPr>
            </w:pPr>
          </w:p>
          <w:p w14:paraId="27636F96" w14:textId="77777777" w:rsidR="00CF126F" w:rsidRDefault="00CF126F" w:rsidP="009E3ADE">
            <w:pPr>
              <w:widowControl w:val="0"/>
              <w:autoSpaceDE w:val="0"/>
              <w:autoSpaceDN w:val="0"/>
              <w:adjustRightInd w:val="0"/>
              <w:outlineLvl w:val="0"/>
              <w:rPr>
                <w:rFonts w:ascii="Calibri" w:hAnsi="Calibri"/>
                <w:b/>
              </w:rPr>
            </w:pPr>
          </w:p>
          <w:p w14:paraId="4CECB226" w14:textId="77777777" w:rsidR="001A5EE0" w:rsidRDefault="001A5EE0" w:rsidP="00037931">
            <w:pPr>
              <w:widowControl w:val="0"/>
              <w:autoSpaceDE w:val="0"/>
              <w:autoSpaceDN w:val="0"/>
              <w:adjustRightInd w:val="0"/>
              <w:jc w:val="center"/>
              <w:outlineLvl w:val="0"/>
              <w:rPr>
                <w:rFonts w:ascii="Calibri" w:hAnsi="Calibri"/>
                <w:b/>
              </w:rPr>
            </w:pPr>
          </w:p>
          <w:p w14:paraId="1D3015B2" w14:textId="77777777" w:rsidR="001A5EE0" w:rsidRDefault="001A5EE0" w:rsidP="00037931">
            <w:pPr>
              <w:widowControl w:val="0"/>
              <w:autoSpaceDE w:val="0"/>
              <w:autoSpaceDN w:val="0"/>
              <w:adjustRightInd w:val="0"/>
              <w:jc w:val="center"/>
              <w:outlineLvl w:val="0"/>
              <w:rPr>
                <w:rFonts w:ascii="Calibri" w:hAnsi="Calibri"/>
                <w:b/>
              </w:rPr>
            </w:pPr>
          </w:p>
          <w:p w14:paraId="6A95FD8F" w14:textId="77777777" w:rsidR="001A5EE0" w:rsidRDefault="001A5EE0" w:rsidP="00037931">
            <w:pPr>
              <w:widowControl w:val="0"/>
              <w:autoSpaceDE w:val="0"/>
              <w:autoSpaceDN w:val="0"/>
              <w:adjustRightInd w:val="0"/>
              <w:jc w:val="center"/>
              <w:outlineLvl w:val="0"/>
              <w:rPr>
                <w:rFonts w:ascii="Calibri" w:hAnsi="Calibri"/>
                <w:b/>
              </w:rPr>
            </w:pPr>
          </w:p>
          <w:p w14:paraId="4155A643" w14:textId="77777777" w:rsidR="001A5EE0" w:rsidRDefault="001A5EE0" w:rsidP="00037931">
            <w:pPr>
              <w:widowControl w:val="0"/>
              <w:autoSpaceDE w:val="0"/>
              <w:autoSpaceDN w:val="0"/>
              <w:adjustRightInd w:val="0"/>
              <w:jc w:val="center"/>
              <w:outlineLvl w:val="0"/>
              <w:rPr>
                <w:rFonts w:ascii="Calibri" w:hAnsi="Calibri"/>
                <w:b/>
              </w:rPr>
            </w:pPr>
          </w:p>
          <w:p w14:paraId="3B03F522" w14:textId="77777777" w:rsidR="001A5EE0" w:rsidRDefault="001A5EE0" w:rsidP="00037931">
            <w:pPr>
              <w:widowControl w:val="0"/>
              <w:autoSpaceDE w:val="0"/>
              <w:autoSpaceDN w:val="0"/>
              <w:adjustRightInd w:val="0"/>
              <w:jc w:val="center"/>
              <w:outlineLvl w:val="0"/>
              <w:rPr>
                <w:rFonts w:ascii="Calibri" w:hAnsi="Calibri"/>
                <w:b/>
              </w:rPr>
            </w:pPr>
          </w:p>
          <w:p w14:paraId="09483F9E" w14:textId="0DD838B3" w:rsidR="003C3646" w:rsidRDefault="00CF126F" w:rsidP="00037931">
            <w:pPr>
              <w:widowControl w:val="0"/>
              <w:autoSpaceDE w:val="0"/>
              <w:autoSpaceDN w:val="0"/>
              <w:adjustRightInd w:val="0"/>
              <w:jc w:val="center"/>
              <w:outlineLvl w:val="0"/>
              <w:rPr>
                <w:rFonts w:ascii="Calibri" w:hAnsi="Calibri"/>
                <w:b/>
              </w:rPr>
            </w:pPr>
            <w:r>
              <w:rPr>
                <w:rFonts w:ascii="Calibri" w:hAnsi="Calibri"/>
                <w:b/>
              </w:rPr>
              <w:t>O&amp;I 20/5/</w:t>
            </w:r>
            <w:r w:rsidR="003C3646">
              <w:rPr>
                <w:rFonts w:ascii="Calibri" w:hAnsi="Calibri"/>
                <w:b/>
              </w:rPr>
              <w:t>9</w:t>
            </w:r>
          </w:p>
          <w:p w14:paraId="56EB4D66" w14:textId="2E172016" w:rsidR="00B93F12" w:rsidRPr="00786AAF" w:rsidRDefault="00B93F12" w:rsidP="00B93F12">
            <w:pPr>
              <w:widowControl w:val="0"/>
              <w:autoSpaceDE w:val="0"/>
              <w:autoSpaceDN w:val="0"/>
              <w:adjustRightInd w:val="0"/>
              <w:outlineLvl w:val="0"/>
              <w:rPr>
                <w:rFonts w:ascii="Calibri" w:hAnsi="Calibri"/>
                <w:b/>
              </w:rPr>
            </w:pPr>
          </w:p>
        </w:tc>
        <w:tc>
          <w:tcPr>
            <w:tcW w:w="4214" w:type="pct"/>
          </w:tcPr>
          <w:p w14:paraId="0AC707D5" w14:textId="08930197" w:rsidR="007E7067" w:rsidRPr="001A5EE0" w:rsidRDefault="00FA69FC" w:rsidP="00D17CFE">
            <w:pPr>
              <w:widowControl w:val="0"/>
              <w:autoSpaceDE w:val="0"/>
              <w:autoSpaceDN w:val="0"/>
              <w:adjustRightInd w:val="0"/>
              <w:outlineLvl w:val="0"/>
              <w:rPr>
                <w:rFonts w:ascii="Calibri" w:hAnsi="Calibri"/>
                <w:b/>
                <w:bCs/>
                <w:iCs/>
              </w:rPr>
            </w:pPr>
            <w:bookmarkStart w:id="1" w:name="_Hlk55246087"/>
            <w:r w:rsidRPr="001A5EE0">
              <w:rPr>
                <w:rFonts w:ascii="Calibri" w:hAnsi="Calibri"/>
                <w:b/>
                <w:bCs/>
                <w:iCs/>
              </w:rPr>
              <w:lastRenderedPageBreak/>
              <w:t xml:space="preserve">To receive an update on the Cleaner Crewe Project and related matters. </w:t>
            </w:r>
          </w:p>
          <w:p w14:paraId="5C91EFC4" w14:textId="73400739" w:rsidR="001C6087" w:rsidRDefault="001C6087" w:rsidP="00D17CFE">
            <w:pPr>
              <w:widowControl w:val="0"/>
              <w:autoSpaceDE w:val="0"/>
              <w:autoSpaceDN w:val="0"/>
              <w:adjustRightInd w:val="0"/>
              <w:outlineLvl w:val="0"/>
              <w:rPr>
                <w:rFonts w:ascii="Calibri" w:hAnsi="Calibri"/>
                <w:iCs/>
              </w:rPr>
            </w:pPr>
            <w:r>
              <w:rPr>
                <w:rFonts w:ascii="Calibri" w:hAnsi="Calibri"/>
                <w:iCs/>
              </w:rPr>
              <w:t xml:space="preserve">The Regeneration Officer reported that due to the recent lockdown restrictions, the Pilot Project which was being organised by Cheshire East Council had been postponed. Costs are awaited from Cheshire East Council regarding procurement and management of mobile CCTV cameras and these will be shared with members once available. One of the Street Scene Officers has now left the Town Council ahead of the contract ending in March, and </w:t>
            </w:r>
            <w:r>
              <w:rPr>
                <w:rFonts w:ascii="Calibri" w:hAnsi="Calibri"/>
                <w:iCs/>
              </w:rPr>
              <w:lastRenderedPageBreak/>
              <w:t>the remaining officer is organising any out standing matters over the next few months.</w:t>
            </w:r>
          </w:p>
          <w:p w14:paraId="034CD24C" w14:textId="15C1B839" w:rsidR="00DF6EFC" w:rsidRDefault="00DF6EFC" w:rsidP="00D17CFE">
            <w:pPr>
              <w:widowControl w:val="0"/>
              <w:autoSpaceDE w:val="0"/>
              <w:autoSpaceDN w:val="0"/>
              <w:adjustRightInd w:val="0"/>
              <w:outlineLvl w:val="0"/>
              <w:rPr>
                <w:rFonts w:ascii="Calibri" w:hAnsi="Calibri"/>
                <w:iCs/>
              </w:rPr>
            </w:pPr>
            <w:r>
              <w:rPr>
                <w:rFonts w:ascii="Calibri" w:hAnsi="Calibri"/>
                <w:iCs/>
              </w:rPr>
              <w:t>Costs for hire of mechanical cleaning equipment to support the pilot project have been requested from a supplier.</w:t>
            </w:r>
          </w:p>
          <w:tbl>
            <w:tblPr>
              <w:tblStyle w:val="TableGridLight"/>
              <w:tblW w:w="15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32"/>
              <w:gridCol w:w="7632"/>
              <w:gridCol w:w="74"/>
            </w:tblGrid>
            <w:tr w:rsidR="001A5EE0" w:rsidRPr="001C5B3D" w14:paraId="19010B00" w14:textId="477A6729" w:rsidTr="001A5EE0">
              <w:trPr>
                <w:gridAfter w:val="1"/>
                <w:wAfter w:w="25" w:type="pct"/>
                <w:trHeight w:val="80"/>
              </w:trPr>
              <w:tc>
                <w:tcPr>
                  <w:tcW w:w="2488" w:type="pct"/>
                </w:tcPr>
                <w:bookmarkEnd w:id="1"/>
                <w:p w14:paraId="57AE1A8C" w14:textId="77777777" w:rsidR="001A5EE0" w:rsidRDefault="001A5EE0" w:rsidP="001A5EE0">
                  <w:pPr>
                    <w:widowControl w:val="0"/>
                    <w:autoSpaceDE w:val="0"/>
                    <w:autoSpaceDN w:val="0"/>
                    <w:adjustRightInd w:val="0"/>
                    <w:ind w:left="-127" w:right="-244"/>
                    <w:outlineLvl w:val="0"/>
                    <w:rPr>
                      <w:rFonts w:ascii="Calibri" w:hAnsi="Calibri"/>
                      <w:iCs/>
                    </w:rPr>
                  </w:pPr>
                  <w:r>
                    <w:rPr>
                      <w:rFonts w:ascii="Calibri" w:hAnsi="Calibri"/>
                      <w:iCs/>
                    </w:rPr>
                    <w:t xml:space="preserve">Members </w:t>
                  </w:r>
                  <w:r w:rsidRPr="001A5EE0">
                    <w:rPr>
                      <w:rFonts w:ascii="Calibri" w:hAnsi="Calibri"/>
                      <w:b/>
                      <w:bCs/>
                      <w:iCs/>
                    </w:rPr>
                    <w:t>NOTED</w:t>
                  </w:r>
                  <w:r>
                    <w:rPr>
                      <w:rFonts w:ascii="Calibri" w:hAnsi="Calibri"/>
                      <w:iCs/>
                    </w:rPr>
                    <w:t xml:space="preserve"> the update and thanked the Street Scene Improvement </w:t>
                  </w:r>
                </w:p>
                <w:p w14:paraId="25736824" w14:textId="4BB41C4A" w:rsidR="001A5EE0" w:rsidRDefault="001A5EE0" w:rsidP="001A5EE0">
                  <w:pPr>
                    <w:widowControl w:val="0"/>
                    <w:autoSpaceDE w:val="0"/>
                    <w:autoSpaceDN w:val="0"/>
                    <w:adjustRightInd w:val="0"/>
                    <w:ind w:left="-127" w:right="-244"/>
                    <w:outlineLvl w:val="0"/>
                    <w:rPr>
                      <w:rFonts w:ascii="Calibri" w:hAnsi="Calibri"/>
                      <w:iCs/>
                    </w:rPr>
                  </w:pPr>
                  <w:r>
                    <w:rPr>
                      <w:rFonts w:ascii="Calibri" w:hAnsi="Calibri"/>
                      <w:iCs/>
                    </w:rPr>
                    <w:t>Officers for their hard work and commitment to the project</w:t>
                  </w:r>
                </w:p>
                <w:p w14:paraId="72C84C5C" w14:textId="77777777" w:rsidR="001A5EE0" w:rsidRDefault="001A5EE0" w:rsidP="007E7067">
                  <w:pPr>
                    <w:widowControl w:val="0"/>
                    <w:autoSpaceDE w:val="0"/>
                    <w:autoSpaceDN w:val="0"/>
                    <w:adjustRightInd w:val="0"/>
                    <w:outlineLvl w:val="0"/>
                    <w:rPr>
                      <w:rFonts w:ascii="Calibri" w:hAnsi="Calibri"/>
                      <w:sz w:val="12"/>
                      <w:szCs w:val="12"/>
                      <w:highlight w:val="yellow"/>
                    </w:rPr>
                  </w:pPr>
                </w:p>
                <w:p w14:paraId="5D9ADC44" w14:textId="4BA1EFAE" w:rsidR="001A5EE0" w:rsidRPr="001C5B3D" w:rsidRDefault="001A5EE0" w:rsidP="007E7067">
                  <w:pPr>
                    <w:widowControl w:val="0"/>
                    <w:autoSpaceDE w:val="0"/>
                    <w:autoSpaceDN w:val="0"/>
                    <w:adjustRightInd w:val="0"/>
                    <w:outlineLvl w:val="0"/>
                    <w:rPr>
                      <w:rFonts w:ascii="Calibri" w:hAnsi="Calibri"/>
                      <w:sz w:val="12"/>
                      <w:szCs w:val="12"/>
                      <w:highlight w:val="yellow"/>
                    </w:rPr>
                  </w:pPr>
                </w:p>
              </w:tc>
              <w:tc>
                <w:tcPr>
                  <w:tcW w:w="2488" w:type="pct"/>
                </w:tcPr>
                <w:p w14:paraId="3DD4725A" w14:textId="77777777" w:rsidR="001A5EE0" w:rsidRDefault="001A5EE0" w:rsidP="001A5EE0">
                  <w:pPr>
                    <w:widowControl w:val="0"/>
                    <w:autoSpaceDE w:val="0"/>
                    <w:autoSpaceDN w:val="0"/>
                    <w:adjustRightInd w:val="0"/>
                    <w:ind w:left="-127"/>
                    <w:outlineLvl w:val="0"/>
                    <w:rPr>
                      <w:rFonts w:ascii="Calibri" w:hAnsi="Calibri"/>
                      <w:iCs/>
                    </w:rPr>
                  </w:pPr>
                </w:p>
              </w:tc>
            </w:tr>
            <w:tr w:rsidR="001A5EE0" w:rsidRPr="003264BE" w14:paraId="4608D273" w14:textId="77777777" w:rsidTr="001A5EE0">
              <w:tc>
                <w:tcPr>
                  <w:tcW w:w="2488" w:type="pct"/>
                </w:tcPr>
                <w:p w14:paraId="71C5B98F" w14:textId="77777777" w:rsidR="001A5EE0" w:rsidRDefault="00F279C1" w:rsidP="003C3646">
                  <w:pPr>
                    <w:widowControl w:val="0"/>
                    <w:autoSpaceDE w:val="0"/>
                    <w:autoSpaceDN w:val="0"/>
                    <w:adjustRightInd w:val="0"/>
                    <w:outlineLvl w:val="0"/>
                    <w:rPr>
                      <w:rFonts w:ascii="Calibri" w:hAnsi="Calibri"/>
                      <w:szCs w:val="12"/>
                    </w:rPr>
                  </w:pPr>
                  <w:r>
                    <w:rPr>
                      <w:rFonts w:ascii="Calibri" w:hAnsi="Calibri"/>
                      <w:szCs w:val="12"/>
                    </w:rPr>
                    <w:t>To note the date of the next meeting Monday 16</w:t>
                  </w:r>
                  <w:r w:rsidRPr="00F279C1">
                    <w:rPr>
                      <w:rFonts w:ascii="Calibri" w:hAnsi="Calibri"/>
                      <w:szCs w:val="12"/>
                      <w:vertAlign w:val="superscript"/>
                    </w:rPr>
                    <w:t>th</w:t>
                  </w:r>
                  <w:r>
                    <w:rPr>
                      <w:rFonts w:ascii="Calibri" w:hAnsi="Calibri"/>
                      <w:szCs w:val="12"/>
                    </w:rPr>
                    <w:t xml:space="preserve"> March 2021 at 7pm</w:t>
                  </w:r>
                </w:p>
                <w:p w14:paraId="4C90EEE9" w14:textId="158D3EBA" w:rsidR="00F279C1" w:rsidRPr="00B93F12" w:rsidRDefault="00F279C1" w:rsidP="003C3646">
                  <w:pPr>
                    <w:widowControl w:val="0"/>
                    <w:autoSpaceDE w:val="0"/>
                    <w:autoSpaceDN w:val="0"/>
                    <w:adjustRightInd w:val="0"/>
                    <w:outlineLvl w:val="0"/>
                    <w:rPr>
                      <w:rFonts w:ascii="Calibri" w:hAnsi="Calibri"/>
                      <w:szCs w:val="12"/>
                    </w:rPr>
                  </w:pPr>
                  <w:r>
                    <w:rPr>
                      <w:rFonts w:ascii="Calibri" w:hAnsi="Calibri"/>
                      <w:szCs w:val="12"/>
                    </w:rPr>
                    <w:t>The time and date were noted.</w:t>
                  </w:r>
                </w:p>
              </w:tc>
              <w:tc>
                <w:tcPr>
                  <w:tcW w:w="2512" w:type="pct"/>
                  <w:gridSpan w:val="2"/>
                </w:tcPr>
                <w:p w14:paraId="3904419F" w14:textId="1A33B419" w:rsidR="001A5EE0" w:rsidRDefault="001A5EE0" w:rsidP="003C3646">
                  <w:pPr>
                    <w:widowControl w:val="0"/>
                    <w:autoSpaceDE w:val="0"/>
                    <w:autoSpaceDN w:val="0"/>
                    <w:adjustRightInd w:val="0"/>
                    <w:outlineLvl w:val="0"/>
                    <w:rPr>
                      <w:rFonts w:ascii="Calibri" w:hAnsi="Calibri"/>
                      <w:szCs w:val="12"/>
                    </w:rPr>
                  </w:pPr>
                  <w:r w:rsidRPr="00B93F12">
                    <w:rPr>
                      <w:rFonts w:ascii="Calibri" w:hAnsi="Calibri"/>
                      <w:szCs w:val="12"/>
                    </w:rPr>
                    <w:t xml:space="preserve">To note the date of the next Operations and Improvements Committee meeting:  </w:t>
                  </w:r>
                </w:p>
                <w:p w14:paraId="236E7065" w14:textId="7B2E446F" w:rsidR="001A5EE0" w:rsidRDefault="001A5EE0" w:rsidP="003C3646">
                  <w:pPr>
                    <w:widowControl w:val="0"/>
                    <w:autoSpaceDE w:val="0"/>
                    <w:autoSpaceDN w:val="0"/>
                    <w:adjustRightInd w:val="0"/>
                    <w:outlineLvl w:val="0"/>
                    <w:rPr>
                      <w:rFonts w:ascii="Calibri" w:hAnsi="Calibri"/>
                      <w:b/>
                      <w:bCs/>
                      <w:szCs w:val="12"/>
                    </w:rPr>
                  </w:pPr>
                  <w:r>
                    <w:rPr>
                      <w:rFonts w:ascii="Calibri" w:hAnsi="Calibri"/>
                      <w:b/>
                      <w:bCs/>
                      <w:szCs w:val="12"/>
                    </w:rPr>
                    <w:t>16</w:t>
                  </w:r>
                  <w:r w:rsidRPr="008A16BC">
                    <w:rPr>
                      <w:rFonts w:ascii="Calibri" w:hAnsi="Calibri"/>
                      <w:b/>
                      <w:bCs/>
                      <w:szCs w:val="12"/>
                      <w:vertAlign w:val="superscript"/>
                    </w:rPr>
                    <w:t>th</w:t>
                  </w:r>
                  <w:r>
                    <w:rPr>
                      <w:rFonts w:ascii="Calibri" w:hAnsi="Calibri"/>
                      <w:b/>
                      <w:bCs/>
                      <w:szCs w:val="12"/>
                    </w:rPr>
                    <w:t xml:space="preserve"> March 2021 at 7.00pm</w:t>
                  </w:r>
                </w:p>
                <w:p w14:paraId="7432E4CB" w14:textId="312F2F33" w:rsidR="001A5EE0" w:rsidRDefault="001A5EE0" w:rsidP="003C3646">
                  <w:pPr>
                    <w:widowControl w:val="0"/>
                    <w:autoSpaceDE w:val="0"/>
                    <w:autoSpaceDN w:val="0"/>
                    <w:adjustRightInd w:val="0"/>
                    <w:outlineLvl w:val="0"/>
                    <w:rPr>
                      <w:rFonts w:ascii="Calibri" w:hAnsi="Calibri"/>
                      <w:b/>
                      <w:bCs/>
                      <w:szCs w:val="12"/>
                    </w:rPr>
                  </w:pPr>
                  <w:r>
                    <w:rPr>
                      <w:rFonts w:ascii="Calibri" w:hAnsi="Calibri"/>
                      <w:b/>
                      <w:bCs/>
                      <w:szCs w:val="12"/>
                    </w:rPr>
                    <w:t>The date was noted</w:t>
                  </w:r>
                </w:p>
                <w:p w14:paraId="407E3D77" w14:textId="0400FE22" w:rsidR="001A5EE0" w:rsidRPr="003264BE" w:rsidRDefault="001A5EE0" w:rsidP="003C3646">
                  <w:pPr>
                    <w:widowControl w:val="0"/>
                    <w:autoSpaceDE w:val="0"/>
                    <w:autoSpaceDN w:val="0"/>
                    <w:adjustRightInd w:val="0"/>
                    <w:outlineLvl w:val="0"/>
                    <w:rPr>
                      <w:rFonts w:ascii="Calibri" w:hAnsi="Calibri"/>
                      <w:sz w:val="12"/>
                      <w:szCs w:val="12"/>
                    </w:rPr>
                  </w:pPr>
                </w:p>
              </w:tc>
            </w:tr>
          </w:tbl>
          <w:p w14:paraId="56EB4D68" w14:textId="46BE77B8" w:rsidR="00182C0F" w:rsidRPr="003475C9" w:rsidRDefault="00182C0F" w:rsidP="00D17CFE">
            <w:pPr>
              <w:widowControl w:val="0"/>
              <w:autoSpaceDE w:val="0"/>
              <w:autoSpaceDN w:val="0"/>
              <w:adjustRightInd w:val="0"/>
              <w:outlineLvl w:val="0"/>
              <w:rPr>
                <w:rFonts w:ascii="Calibri" w:hAnsi="Calibri"/>
                <w:iCs/>
              </w:rPr>
            </w:pPr>
          </w:p>
        </w:tc>
      </w:tr>
      <w:tr w:rsidR="003C3646" w:rsidRPr="008850A1" w14:paraId="1D1889EC" w14:textId="77777777" w:rsidTr="00CF126F">
        <w:trPr>
          <w:trHeight w:val="80"/>
        </w:trPr>
        <w:tc>
          <w:tcPr>
            <w:tcW w:w="786" w:type="pct"/>
          </w:tcPr>
          <w:p w14:paraId="6A5A5228" w14:textId="77777777" w:rsidR="003C3646" w:rsidRPr="00F462DC" w:rsidRDefault="003C3646" w:rsidP="00037931">
            <w:pPr>
              <w:widowControl w:val="0"/>
              <w:autoSpaceDE w:val="0"/>
              <w:autoSpaceDN w:val="0"/>
              <w:adjustRightInd w:val="0"/>
              <w:jc w:val="center"/>
              <w:outlineLvl w:val="0"/>
              <w:rPr>
                <w:rFonts w:ascii="Calibri" w:hAnsi="Calibri"/>
                <w:b/>
                <w:sz w:val="12"/>
                <w:szCs w:val="12"/>
              </w:rPr>
            </w:pPr>
          </w:p>
        </w:tc>
        <w:tc>
          <w:tcPr>
            <w:tcW w:w="4214" w:type="pct"/>
          </w:tcPr>
          <w:p w14:paraId="260EB3E8" w14:textId="77777777" w:rsidR="003C3646" w:rsidRPr="001C5B3D" w:rsidRDefault="003C3646" w:rsidP="00037931">
            <w:pPr>
              <w:widowControl w:val="0"/>
              <w:autoSpaceDE w:val="0"/>
              <w:autoSpaceDN w:val="0"/>
              <w:adjustRightInd w:val="0"/>
              <w:outlineLvl w:val="0"/>
              <w:rPr>
                <w:rFonts w:ascii="Calibri" w:hAnsi="Calibri"/>
                <w:sz w:val="12"/>
                <w:szCs w:val="12"/>
                <w:highlight w:val="yellow"/>
              </w:rPr>
            </w:pPr>
          </w:p>
        </w:tc>
      </w:tr>
      <w:tr w:rsidR="003C3646" w:rsidRPr="008850A1" w14:paraId="4CE15C7C" w14:textId="77777777" w:rsidTr="00CF126F">
        <w:tc>
          <w:tcPr>
            <w:tcW w:w="786" w:type="pct"/>
          </w:tcPr>
          <w:p w14:paraId="213AE6BF" w14:textId="786D3C2B" w:rsidR="003C3646" w:rsidRPr="008524DB" w:rsidRDefault="003C3646" w:rsidP="003C5F0A">
            <w:pPr>
              <w:widowControl w:val="0"/>
              <w:autoSpaceDE w:val="0"/>
              <w:autoSpaceDN w:val="0"/>
              <w:adjustRightInd w:val="0"/>
              <w:outlineLvl w:val="0"/>
              <w:rPr>
                <w:rFonts w:ascii="Calibri" w:hAnsi="Calibri"/>
                <w:b/>
                <w:szCs w:val="12"/>
              </w:rPr>
            </w:pPr>
          </w:p>
        </w:tc>
        <w:tc>
          <w:tcPr>
            <w:tcW w:w="4214" w:type="pct"/>
          </w:tcPr>
          <w:p w14:paraId="6BB2FEAE" w14:textId="50CF133F" w:rsidR="003C3646" w:rsidRPr="003C3646" w:rsidRDefault="003C3646" w:rsidP="003C3646">
            <w:pPr>
              <w:widowControl w:val="0"/>
              <w:autoSpaceDE w:val="0"/>
              <w:autoSpaceDN w:val="0"/>
              <w:adjustRightInd w:val="0"/>
              <w:outlineLvl w:val="0"/>
              <w:rPr>
                <w:rFonts w:ascii="Calibri" w:hAnsi="Calibri"/>
                <w:szCs w:val="12"/>
              </w:rPr>
            </w:pPr>
          </w:p>
        </w:tc>
      </w:tr>
      <w:tr w:rsidR="003C3646" w:rsidRPr="008850A1" w14:paraId="7B2D792A" w14:textId="77777777" w:rsidTr="00CF126F">
        <w:tc>
          <w:tcPr>
            <w:tcW w:w="786" w:type="pct"/>
          </w:tcPr>
          <w:p w14:paraId="5A25E27B" w14:textId="77777777" w:rsidR="003C3646" w:rsidRPr="00F462DC" w:rsidRDefault="003C3646" w:rsidP="008524DB">
            <w:pPr>
              <w:widowControl w:val="0"/>
              <w:autoSpaceDE w:val="0"/>
              <w:autoSpaceDN w:val="0"/>
              <w:adjustRightInd w:val="0"/>
              <w:outlineLvl w:val="0"/>
              <w:rPr>
                <w:rFonts w:ascii="Calibri" w:hAnsi="Calibri"/>
                <w:b/>
                <w:sz w:val="12"/>
                <w:szCs w:val="12"/>
              </w:rPr>
            </w:pPr>
          </w:p>
        </w:tc>
        <w:tc>
          <w:tcPr>
            <w:tcW w:w="4214" w:type="pct"/>
          </w:tcPr>
          <w:p w14:paraId="0F354975" w14:textId="6A3E0BFF" w:rsidR="00CF126F" w:rsidRPr="001A5EE0" w:rsidRDefault="00CF126F" w:rsidP="00CF126F">
            <w:pPr>
              <w:pStyle w:val="Normal1"/>
              <w:spacing w:before="0" w:beforeAutospacing="0" w:after="0" w:afterAutospacing="0" w:line="240" w:lineRule="atLeast"/>
              <w:jc w:val="both"/>
              <w:rPr>
                <w:rFonts w:asciiTheme="minorHAnsi" w:hAnsiTheme="minorHAnsi" w:cstheme="minorHAnsi"/>
                <w:b/>
                <w:bCs/>
                <w:color w:val="000000"/>
              </w:rPr>
            </w:pPr>
            <w:r w:rsidRPr="001A5EE0">
              <w:rPr>
                <w:rFonts w:asciiTheme="minorHAnsi" w:hAnsiTheme="minorHAnsi" w:cstheme="minorHAnsi"/>
                <w:b/>
                <w:bCs/>
                <w:color w:val="000000"/>
              </w:rPr>
              <w:t xml:space="preserve">Meeting closed at </w:t>
            </w:r>
            <w:r w:rsidR="00845D59" w:rsidRPr="001A5EE0">
              <w:rPr>
                <w:rFonts w:asciiTheme="minorHAnsi" w:hAnsiTheme="minorHAnsi" w:cstheme="minorHAnsi"/>
                <w:b/>
                <w:bCs/>
                <w:color w:val="000000"/>
              </w:rPr>
              <w:t>7.51 PM</w:t>
            </w:r>
          </w:p>
          <w:p w14:paraId="0A4FCD92" w14:textId="77777777" w:rsidR="00CF126F" w:rsidRDefault="00CF126F" w:rsidP="00CF126F">
            <w:pPr>
              <w:pStyle w:val="Normal1"/>
              <w:spacing w:before="0" w:beforeAutospacing="0" w:after="0" w:afterAutospacing="0" w:line="240" w:lineRule="atLeast"/>
              <w:jc w:val="both"/>
              <w:rPr>
                <w:rFonts w:asciiTheme="minorHAnsi" w:hAnsiTheme="minorHAnsi" w:cstheme="minorHAnsi"/>
                <w:color w:val="000000"/>
              </w:rPr>
            </w:pPr>
          </w:p>
          <w:p w14:paraId="328E1921" w14:textId="0D2FCB03" w:rsidR="00CF126F" w:rsidRDefault="00CF126F" w:rsidP="00CF126F">
            <w:pPr>
              <w:pStyle w:val="Normal1"/>
              <w:spacing w:before="0" w:beforeAutospacing="0" w:after="0" w:afterAutospacing="0" w:line="240" w:lineRule="atLeast"/>
              <w:jc w:val="both"/>
              <w:rPr>
                <w:rFonts w:asciiTheme="minorHAnsi" w:hAnsiTheme="minorHAnsi" w:cstheme="minorHAnsi"/>
                <w:color w:val="000000"/>
              </w:rPr>
            </w:pPr>
            <w:r>
              <w:rPr>
                <w:rFonts w:asciiTheme="minorHAnsi" w:hAnsiTheme="minorHAnsi" w:cstheme="minorHAnsi"/>
                <w:color w:val="000000"/>
              </w:rPr>
              <w:t>Chair – Cllr Jamie Messent</w:t>
            </w:r>
          </w:p>
          <w:p w14:paraId="7A6E7939" w14:textId="624CDF16" w:rsidR="003C3646" w:rsidRPr="003264BE" w:rsidRDefault="00CF126F" w:rsidP="00CF126F">
            <w:pPr>
              <w:widowControl w:val="0"/>
              <w:autoSpaceDE w:val="0"/>
              <w:autoSpaceDN w:val="0"/>
              <w:adjustRightInd w:val="0"/>
              <w:outlineLvl w:val="0"/>
              <w:rPr>
                <w:rFonts w:ascii="Calibri" w:hAnsi="Calibri"/>
                <w:sz w:val="12"/>
                <w:szCs w:val="12"/>
              </w:rPr>
            </w:pPr>
            <w:r>
              <w:rPr>
                <w:rFonts w:asciiTheme="minorHAnsi" w:hAnsiTheme="minorHAnsi" w:cstheme="minorHAnsi"/>
                <w:color w:val="000000"/>
              </w:rPr>
              <w:t>Clerk – Lindsay Lewis</w:t>
            </w:r>
          </w:p>
        </w:tc>
      </w:tr>
      <w:tr w:rsidR="003C3646" w:rsidRPr="00B418CF" w14:paraId="56EB4D84" w14:textId="77777777" w:rsidTr="00CF126F">
        <w:tc>
          <w:tcPr>
            <w:tcW w:w="786" w:type="pct"/>
          </w:tcPr>
          <w:p w14:paraId="56EB4D82" w14:textId="4ABC5D47" w:rsidR="003C3646" w:rsidRPr="00B418CF" w:rsidRDefault="003C3646" w:rsidP="003257D3">
            <w:pPr>
              <w:widowControl w:val="0"/>
              <w:autoSpaceDE w:val="0"/>
              <w:autoSpaceDN w:val="0"/>
              <w:adjustRightInd w:val="0"/>
              <w:jc w:val="center"/>
              <w:outlineLvl w:val="0"/>
              <w:rPr>
                <w:rFonts w:ascii="Calibri" w:hAnsi="Calibri"/>
                <w:b/>
                <w:szCs w:val="12"/>
              </w:rPr>
            </w:pPr>
          </w:p>
        </w:tc>
        <w:tc>
          <w:tcPr>
            <w:tcW w:w="4214" w:type="pct"/>
          </w:tcPr>
          <w:p w14:paraId="56EB4D83" w14:textId="11AA3B94" w:rsidR="003C3646" w:rsidRPr="00B93F12" w:rsidRDefault="003C3646" w:rsidP="003257D3">
            <w:pPr>
              <w:widowControl w:val="0"/>
              <w:autoSpaceDE w:val="0"/>
              <w:autoSpaceDN w:val="0"/>
              <w:adjustRightInd w:val="0"/>
              <w:outlineLvl w:val="0"/>
              <w:rPr>
                <w:rFonts w:ascii="Calibri" w:hAnsi="Calibri"/>
                <w:szCs w:val="12"/>
              </w:rPr>
            </w:pPr>
          </w:p>
        </w:tc>
      </w:tr>
      <w:bookmarkEnd w:id="0"/>
    </w:tbl>
    <w:p w14:paraId="64824367" w14:textId="6A5CF8C9" w:rsidR="00CC3676" w:rsidRDefault="00CC3676" w:rsidP="00797AAE">
      <w:pPr>
        <w:rPr>
          <w:rFonts w:ascii="Calibri" w:hAnsi="Calibri" w:cs="Calibri"/>
          <w:sz w:val="8"/>
          <w:szCs w:val="8"/>
        </w:rPr>
      </w:pPr>
    </w:p>
    <w:p w14:paraId="0BC12F5C" w14:textId="0D4284F6" w:rsidR="00AB1DC0" w:rsidRDefault="00AB1DC0" w:rsidP="00797AAE">
      <w:pPr>
        <w:rPr>
          <w:rFonts w:ascii="Calibri" w:hAnsi="Calibri" w:cs="Calibri"/>
          <w:sz w:val="8"/>
          <w:szCs w:val="8"/>
        </w:rPr>
      </w:pPr>
    </w:p>
    <w:p w14:paraId="4BF38F1C" w14:textId="77777777" w:rsidR="00AB1DC0" w:rsidRPr="00AB1DC0" w:rsidRDefault="00AB1DC0" w:rsidP="00797AAE">
      <w:pPr>
        <w:rPr>
          <w:rFonts w:ascii="Calibri" w:hAnsi="Calibri" w:cs="Calibri"/>
        </w:rPr>
      </w:pPr>
    </w:p>
    <w:sectPr w:rsidR="00AB1DC0" w:rsidRPr="00AB1DC0" w:rsidSect="00ED111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D3FB4" w14:textId="77777777" w:rsidR="00D3192C" w:rsidRDefault="00D3192C" w:rsidP="000E37F1">
      <w:r>
        <w:separator/>
      </w:r>
    </w:p>
  </w:endnote>
  <w:endnote w:type="continuationSeparator" w:id="0">
    <w:p w14:paraId="038C7A61" w14:textId="77777777" w:rsidR="00D3192C" w:rsidRDefault="00D3192C" w:rsidP="000E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095A" w14:textId="77777777" w:rsidR="00F41071" w:rsidRDefault="00F41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865778"/>
      <w:docPartObj>
        <w:docPartGallery w:val="Page Numbers (Bottom of Page)"/>
        <w:docPartUnique/>
      </w:docPartObj>
    </w:sdtPr>
    <w:sdtEndPr>
      <w:rPr>
        <w:noProof/>
      </w:rPr>
    </w:sdtEndPr>
    <w:sdtContent>
      <w:p w14:paraId="672D7F88" w14:textId="44E40951" w:rsidR="00C45DCF" w:rsidRDefault="00C45DCF">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30737EF4" w14:textId="77777777" w:rsidR="00C45DCF" w:rsidRDefault="00C45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C6C23" w14:textId="77777777" w:rsidR="00F41071" w:rsidRDefault="00F41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2BCF7" w14:textId="77777777" w:rsidR="00D3192C" w:rsidRDefault="00D3192C" w:rsidP="000E37F1">
      <w:r>
        <w:separator/>
      </w:r>
    </w:p>
  </w:footnote>
  <w:footnote w:type="continuationSeparator" w:id="0">
    <w:p w14:paraId="16F546FA" w14:textId="77777777" w:rsidR="00D3192C" w:rsidRDefault="00D3192C" w:rsidP="000E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416E" w14:textId="3344CF83" w:rsidR="00F41071" w:rsidRDefault="00D3192C">
    <w:pPr>
      <w:pStyle w:val="Header"/>
    </w:pPr>
    <w:r>
      <w:rPr>
        <w:noProof/>
      </w:rPr>
      <w:pict w14:anchorId="1AA47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610766" o:spid="_x0000_s2050" type="#_x0000_t136" style="position:absolute;margin-left:0;margin-top:0;width:424.2pt;height:212.1pt;rotation:315;z-index:-251655168;mso-position-horizontal:center;mso-position-horizontal-relative:margin;mso-position-vertical:center;mso-position-vertical-relative:margin" o:allowincell="f" fillcolor="silver" stroked="f">
          <v:fill opacity=".5"/>
          <v:textpath style="font-family:&quot;Century Gothic&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1E40" w14:textId="6EC8C5CE" w:rsidR="00C45DCF" w:rsidRDefault="00D3192C" w:rsidP="0060492B">
    <w:pPr>
      <w:pStyle w:val="Header"/>
      <w:rPr>
        <w:rFonts w:ascii="Arial" w:hAnsi="Arial" w:cs="Arial"/>
        <w:sz w:val="20"/>
        <w:szCs w:val="20"/>
      </w:rPr>
    </w:pPr>
    <w:r>
      <w:rPr>
        <w:noProof/>
      </w:rPr>
      <w:pict w14:anchorId="46A2C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610767" o:spid="_x0000_s2051" type="#_x0000_t136" style="position:absolute;margin-left:0;margin-top:0;width:424.2pt;height:212.1pt;rotation:315;z-index:-251653120;mso-position-horizontal:center;mso-position-horizontal-relative:margin;mso-position-vertical:center;mso-position-vertical-relative:margin" o:allowincell="f" fillcolor="silver" stroked="f">
          <v:fill opacity=".5"/>
          <v:textpath style="font-family:&quot;Century Gothic&quot;;font-size:1pt" string="FINAL"/>
          <w10:wrap anchorx="margin" anchory="margin"/>
        </v:shape>
      </w:pict>
    </w:r>
    <w:r w:rsidR="00C45DCF" w:rsidRPr="006166E1">
      <w:rPr>
        <w:rFonts w:ascii="Arial" w:hAnsi="Arial" w:cs="Arial"/>
        <w:sz w:val="20"/>
        <w:szCs w:val="20"/>
      </w:rPr>
      <w:t xml:space="preserve">Crewe Town Council </w:t>
    </w:r>
  </w:p>
  <w:p w14:paraId="3E9020F2" w14:textId="7EC54B37" w:rsidR="00C45DCF" w:rsidRDefault="006651AD">
    <w:pPr>
      <w:pStyle w:val="Header"/>
    </w:pPr>
    <w:r>
      <w:rPr>
        <w:rFonts w:ascii="Arial" w:hAnsi="Arial" w:cs="Arial"/>
        <w:i/>
        <w:sz w:val="20"/>
        <w:szCs w:val="20"/>
      </w:rPr>
      <w:t xml:space="preserve">Minutes of </w:t>
    </w:r>
    <w:r w:rsidR="00C45DCF">
      <w:rPr>
        <w:rFonts w:ascii="Arial" w:hAnsi="Arial" w:cs="Arial"/>
        <w:i/>
        <w:sz w:val="20"/>
        <w:szCs w:val="20"/>
      </w:rPr>
      <w:t>Operations and Improvements Committee</w:t>
    </w:r>
    <w:r>
      <w:rPr>
        <w:rFonts w:ascii="Arial" w:hAnsi="Arial" w:cs="Arial"/>
        <w:i/>
        <w:sz w:val="20"/>
        <w:szCs w:val="20"/>
      </w:rPr>
      <w:t xml:space="preserve"> Meeting</w:t>
    </w:r>
    <w:r w:rsidR="00C45DCF">
      <w:rPr>
        <w:rFonts w:ascii="Arial" w:hAnsi="Arial" w:cs="Arial"/>
        <w:i/>
        <w:sz w:val="20"/>
        <w:szCs w:val="20"/>
      </w:rPr>
      <w:t xml:space="preserve"> </w:t>
    </w:r>
    <w:r w:rsidR="003C3646">
      <w:rPr>
        <w:rFonts w:ascii="Arial" w:hAnsi="Arial" w:cs="Arial"/>
        <w:i/>
        <w:sz w:val="20"/>
        <w:szCs w:val="20"/>
      </w:rPr>
      <w:t>12</w:t>
    </w:r>
    <w:r w:rsidR="003C3646" w:rsidRPr="003C3646">
      <w:rPr>
        <w:rFonts w:ascii="Arial" w:hAnsi="Arial" w:cs="Arial"/>
        <w:i/>
        <w:sz w:val="20"/>
        <w:szCs w:val="20"/>
        <w:vertAlign w:val="superscript"/>
      </w:rPr>
      <w:t>th</w:t>
    </w:r>
    <w:r w:rsidR="003C3646">
      <w:rPr>
        <w:rFonts w:ascii="Arial" w:hAnsi="Arial" w:cs="Arial"/>
        <w:i/>
        <w:sz w:val="20"/>
        <w:szCs w:val="20"/>
      </w:rPr>
      <w:t xml:space="preserve"> January</w:t>
    </w:r>
    <w:r w:rsidR="00B15DB7">
      <w:rPr>
        <w:rFonts w:ascii="Arial" w:hAnsi="Arial" w:cs="Arial"/>
        <w:i/>
        <w:sz w:val="20"/>
        <w:szCs w:val="20"/>
      </w:rPr>
      <w:t xml:space="preserve"> </w:t>
    </w:r>
    <w:r w:rsidR="00C45DCF">
      <w:rPr>
        <w:rFonts w:ascii="Arial" w:hAnsi="Arial" w:cs="Arial"/>
        <w:i/>
        <w:sz w:val="20"/>
        <w:szCs w:val="20"/>
      </w:rPr>
      <w:t>202</w:t>
    </w:r>
    <w:r w:rsidR="003C3646">
      <w:rPr>
        <w:rFonts w:ascii="Arial" w:hAnsi="Arial" w:cs="Arial"/>
        <w:i/>
        <w:sz w:val="20"/>
        <w:szCs w:val="20"/>
      </w:rPr>
      <w:t>1</w:t>
    </w:r>
  </w:p>
  <w:p w14:paraId="380266AB" w14:textId="77777777" w:rsidR="00C45DCF" w:rsidRDefault="00C45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3C05A" w14:textId="44221DB1" w:rsidR="00F41071" w:rsidRDefault="00D3192C">
    <w:pPr>
      <w:pStyle w:val="Header"/>
    </w:pPr>
    <w:r>
      <w:rPr>
        <w:noProof/>
      </w:rPr>
      <w:pict w14:anchorId="6704F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610765" o:spid="_x0000_s2049" type="#_x0000_t136" style="position:absolute;margin-left:0;margin-top:0;width:424.2pt;height:212.1pt;rotation:315;z-index:-251657216;mso-position-horizontal:center;mso-position-horizontal-relative:margin;mso-position-vertical:center;mso-position-vertical-relative:margin" o:allowincell="f" fillcolor="silver" stroked="f">
          <v:fill opacity=".5"/>
          <v:textpath style="font-family:&quot;Century Gothic&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922"/>
    <w:multiLevelType w:val="hybridMultilevel"/>
    <w:tmpl w:val="B3485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7396B"/>
    <w:multiLevelType w:val="hybridMultilevel"/>
    <w:tmpl w:val="4008E364"/>
    <w:lvl w:ilvl="0" w:tplc="EA46038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C6EAE"/>
    <w:multiLevelType w:val="hybridMultilevel"/>
    <w:tmpl w:val="9098ABF8"/>
    <w:lvl w:ilvl="0" w:tplc="08090001">
      <w:start w:val="1"/>
      <w:numFmt w:val="bullet"/>
      <w:lvlText w:val=""/>
      <w:lvlJc w:val="left"/>
      <w:pPr>
        <w:ind w:left="720" w:hanging="360"/>
      </w:pPr>
      <w:rPr>
        <w:rFonts w:ascii="Symbol" w:hAnsi="Symbol" w:hint="default"/>
      </w:rPr>
    </w:lvl>
    <w:lvl w:ilvl="1" w:tplc="EBFA740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84170"/>
    <w:multiLevelType w:val="hybridMultilevel"/>
    <w:tmpl w:val="3D1C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447A7"/>
    <w:multiLevelType w:val="hybridMultilevel"/>
    <w:tmpl w:val="354AE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D3DA5"/>
    <w:multiLevelType w:val="hybridMultilevel"/>
    <w:tmpl w:val="28EE970C"/>
    <w:lvl w:ilvl="0" w:tplc="43660528">
      <w:start w:val="3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707C8B"/>
    <w:multiLevelType w:val="hybridMultilevel"/>
    <w:tmpl w:val="71702EC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809DB"/>
    <w:multiLevelType w:val="hybridMultilevel"/>
    <w:tmpl w:val="40A2F764"/>
    <w:lvl w:ilvl="0" w:tplc="164CA0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C02B0"/>
    <w:multiLevelType w:val="hybridMultilevel"/>
    <w:tmpl w:val="C14E7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30928"/>
    <w:multiLevelType w:val="hybridMultilevel"/>
    <w:tmpl w:val="0B762E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4179A"/>
    <w:multiLevelType w:val="hybridMultilevel"/>
    <w:tmpl w:val="490A94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430A4"/>
    <w:multiLevelType w:val="hybridMultilevel"/>
    <w:tmpl w:val="77B4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D0D10"/>
    <w:multiLevelType w:val="multilevel"/>
    <w:tmpl w:val="B866B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02245F"/>
    <w:multiLevelType w:val="hybridMultilevel"/>
    <w:tmpl w:val="EE9A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903E3"/>
    <w:multiLevelType w:val="hybridMultilevel"/>
    <w:tmpl w:val="BB568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A219F"/>
    <w:multiLevelType w:val="hybridMultilevel"/>
    <w:tmpl w:val="9C62D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073F9E"/>
    <w:multiLevelType w:val="hybridMultilevel"/>
    <w:tmpl w:val="78F01356"/>
    <w:lvl w:ilvl="0" w:tplc="A064C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A3ED6"/>
    <w:multiLevelType w:val="hybridMultilevel"/>
    <w:tmpl w:val="BC16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D1EA5"/>
    <w:multiLevelType w:val="hybridMultilevel"/>
    <w:tmpl w:val="C5C2388E"/>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D944EE6"/>
    <w:multiLevelType w:val="hybridMultilevel"/>
    <w:tmpl w:val="1364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87686"/>
    <w:multiLevelType w:val="hybridMultilevel"/>
    <w:tmpl w:val="A940ADB8"/>
    <w:lvl w:ilvl="0" w:tplc="E62CC66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95759"/>
    <w:multiLevelType w:val="hybridMultilevel"/>
    <w:tmpl w:val="10E0DFD4"/>
    <w:lvl w:ilvl="0" w:tplc="D444F15C">
      <w:start w:val="4102"/>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083FFC"/>
    <w:multiLevelType w:val="hybridMultilevel"/>
    <w:tmpl w:val="EC148422"/>
    <w:lvl w:ilvl="0" w:tplc="EBEC7AC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4641C"/>
    <w:multiLevelType w:val="hybridMultilevel"/>
    <w:tmpl w:val="C9763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4D01FA"/>
    <w:multiLevelType w:val="hybridMultilevel"/>
    <w:tmpl w:val="1B76D9FA"/>
    <w:lvl w:ilvl="0" w:tplc="58E6C2DC">
      <w:start w:val="1"/>
      <w:numFmt w:val="lowerLetter"/>
      <w:lvlText w:val="%1."/>
      <w:lvlJc w:val="left"/>
      <w:pPr>
        <w:ind w:left="720" w:hanging="360"/>
      </w:pPr>
      <w:rPr>
        <w:rFonts w:asciiTheme="minorHAnsi" w:hAnsiTheme="minorHAnsi" w:cstheme="minorHAns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71519B"/>
    <w:multiLevelType w:val="multilevel"/>
    <w:tmpl w:val="C72C7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3C36136"/>
    <w:multiLevelType w:val="hybridMultilevel"/>
    <w:tmpl w:val="8E92E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8E7C82"/>
    <w:multiLevelType w:val="hybridMultilevel"/>
    <w:tmpl w:val="975E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D705A"/>
    <w:multiLevelType w:val="hybridMultilevel"/>
    <w:tmpl w:val="0E74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E5374"/>
    <w:multiLevelType w:val="hybridMultilevel"/>
    <w:tmpl w:val="217253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17"/>
  </w:num>
  <w:num w:numId="7">
    <w:abstractNumId w:val="29"/>
  </w:num>
  <w:num w:numId="8">
    <w:abstractNumId w:val="4"/>
  </w:num>
  <w:num w:numId="9">
    <w:abstractNumId w:val="0"/>
  </w:num>
  <w:num w:numId="10">
    <w:abstractNumId w:val="1"/>
  </w:num>
  <w:num w:numId="11">
    <w:abstractNumId w:val="9"/>
  </w:num>
  <w:num w:numId="12">
    <w:abstractNumId w:val="6"/>
  </w:num>
  <w:num w:numId="13">
    <w:abstractNumId w:val="3"/>
  </w:num>
  <w:num w:numId="14">
    <w:abstractNumId w:val="20"/>
  </w:num>
  <w:num w:numId="15">
    <w:abstractNumId w:val="16"/>
  </w:num>
  <w:num w:numId="16">
    <w:abstractNumId w:val="23"/>
  </w:num>
  <w:num w:numId="17">
    <w:abstractNumId w:val="11"/>
  </w:num>
  <w:num w:numId="18">
    <w:abstractNumId w:val="2"/>
  </w:num>
  <w:num w:numId="19">
    <w:abstractNumId w:val="15"/>
  </w:num>
  <w:num w:numId="20">
    <w:abstractNumId w:val="28"/>
  </w:num>
  <w:num w:numId="21">
    <w:abstractNumId w:val="27"/>
  </w:num>
  <w:num w:numId="22">
    <w:abstractNumId w:val="24"/>
  </w:num>
  <w:num w:numId="23">
    <w:abstractNumId w:val="22"/>
  </w:num>
  <w:num w:numId="24">
    <w:abstractNumId w:val="14"/>
  </w:num>
  <w:num w:numId="25">
    <w:abstractNumId w:val="10"/>
  </w:num>
  <w:num w:numId="26">
    <w:abstractNumId w:val="18"/>
  </w:num>
  <w:num w:numId="27">
    <w:abstractNumId w:val="26"/>
  </w:num>
  <w:num w:numId="28">
    <w:abstractNumId w:val="7"/>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B8"/>
    <w:rsid w:val="000016B0"/>
    <w:rsid w:val="00004349"/>
    <w:rsid w:val="000145C1"/>
    <w:rsid w:val="00020625"/>
    <w:rsid w:val="0002770E"/>
    <w:rsid w:val="00034744"/>
    <w:rsid w:val="00037931"/>
    <w:rsid w:val="00043E0D"/>
    <w:rsid w:val="00050356"/>
    <w:rsid w:val="00055D4D"/>
    <w:rsid w:val="00067071"/>
    <w:rsid w:val="000726CC"/>
    <w:rsid w:val="0007299F"/>
    <w:rsid w:val="00076A47"/>
    <w:rsid w:val="00091CA8"/>
    <w:rsid w:val="000A6A19"/>
    <w:rsid w:val="000B38DE"/>
    <w:rsid w:val="000B43CE"/>
    <w:rsid w:val="000C24AB"/>
    <w:rsid w:val="000D1640"/>
    <w:rsid w:val="000E2B31"/>
    <w:rsid w:val="000E37F1"/>
    <w:rsid w:val="000E560D"/>
    <w:rsid w:val="000F5F23"/>
    <w:rsid w:val="000F746B"/>
    <w:rsid w:val="00110D57"/>
    <w:rsid w:val="001175ED"/>
    <w:rsid w:val="001210FB"/>
    <w:rsid w:val="0012197F"/>
    <w:rsid w:val="00122908"/>
    <w:rsid w:val="001308A8"/>
    <w:rsid w:val="0013139F"/>
    <w:rsid w:val="00135828"/>
    <w:rsid w:val="00145310"/>
    <w:rsid w:val="00153674"/>
    <w:rsid w:val="001555F7"/>
    <w:rsid w:val="001640D5"/>
    <w:rsid w:val="00164E57"/>
    <w:rsid w:val="00172151"/>
    <w:rsid w:val="00173DA1"/>
    <w:rsid w:val="0017453B"/>
    <w:rsid w:val="00177125"/>
    <w:rsid w:val="00182C0F"/>
    <w:rsid w:val="001873D2"/>
    <w:rsid w:val="001903C7"/>
    <w:rsid w:val="00192005"/>
    <w:rsid w:val="00196EA8"/>
    <w:rsid w:val="00197950"/>
    <w:rsid w:val="001A0206"/>
    <w:rsid w:val="001A5EE0"/>
    <w:rsid w:val="001A775B"/>
    <w:rsid w:val="001A7C9F"/>
    <w:rsid w:val="001B186F"/>
    <w:rsid w:val="001B456C"/>
    <w:rsid w:val="001B5C83"/>
    <w:rsid w:val="001C07A3"/>
    <w:rsid w:val="001C2252"/>
    <w:rsid w:val="001C5B3D"/>
    <w:rsid w:val="001C6087"/>
    <w:rsid w:val="001C67B8"/>
    <w:rsid w:val="001C6994"/>
    <w:rsid w:val="00232F7D"/>
    <w:rsid w:val="00233366"/>
    <w:rsid w:val="00240FBB"/>
    <w:rsid w:val="0024376F"/>
    <w:rsid w:val="00247427"/>
    <w:rsid w:val="00252965"/>
    <w:rsid w:val="0027453A"/>
    <w:rsid w:val="00274550"/>
    <w:rsid w:val="002844F7"/>
    <w:rsid w:val="002863AD"/>
    <w:rsid w:val="0029354D"/>
    <w:rsid w:val="002948B5"/>
    <w:rsid w:val="002A5B29"/>
    <w:rsid w:val="002A6C79"/>
    <w:rsid w:val="002A7934"/>
    <w:rsid w:val="002B0C17"/>
    <w:rsid w:val="002B18E5"/>
    <w:rsid w:val="002F4E87"/>
    <w:rsid w:val="0030059A"/>
    <w:rsid w:val="00303731"/>
    <w:rsid w:val="003061EC"/>
    <w:rsid w:val="0031430D"/>
    <w:rsid w:val="00317220"/>
    <w:rsid w:val="003257D3"/>
    <w:rsid w:val="003264BE"/>
    <w:rsid w:val="00335FFE"/>
    <w:rsid w:val="00337E46"/>
    <w:rsid w:val="0034249A"/>
    <w:rsid w:val="003475C9"/>
    <w:rsid w:val="00350693"/>
    <w:rsid w:val="00355711"/>
    <w:rsid w:val="00357524"/>
    <w:rsid w:val="00362509"/>
    <w:rsid w:val="0038384B"/>
    <w:rsid w:val="003A4E18"/>
    <w:rsid w:val="003B46E6"/>
    <w:rsid w:val="003B73A6"/>
    <w:rsid w:val="003C3646"/>
    <w:rsid w:val="003C42B4"/>
    <w:rsid w:val="003C5F0A"/>
    <w:rsid w:val="003D18D8"/>
    <w:rsid w:val="003D1AD4"/>
    <w:rsid w:val="003D2048"/>
    <w:rsid w:val="003D5260"/>
    <w:rsid w:val="003E3D8C"/>
    <w:rsid w:val="003E764F"/>
    <w:rsid w:val="003F022F"/>
    <w:rsid w:val="003F269A"/>
    <w:rsid w:val="003F7469"/>
    <w:rsid w:val="00400A2B"/>
    <w:rsid w:val="00402602"/>
    <w:rsid w:val="004034B8"/>
    <w:rsid w:val="00405E40"/>
    <w:rsid w:val="004061FE"/>
    <w:rsid w:val="004067CF"/>
    <w:rsid w:val="00406C18"/>
    <w:rsid w:val="004108D9"/>
    <w:rsid w:val="00413697"/>
    <w:rsid w:val="00420CA4"/>
    <w:rsid w:val="0043630A"/>
    <w:rsid w:val="00444E43"/>
    <w:rsid w:val="004466E2"/>
    <w:rsid w:val="00447822"/>
    <w:rsid w:val="0045096E"/>
    <w:rsid w:val="00452FD3"/>
    <w:rsid w:val="00454184"/>
    <w:rsid w:val="004607FC"/>
    <w:rsid w:val="00472076"/>
    <w:rsid w:val="00476E5E"/>
    <w:rsid w:val="00477ADC"/>
    <w:rsid w:val="0048358B"/>
    <w:rsid w:val="004849C2"/>
    <w:rsid w:val="0048525B"/>
    <w:rsid w:val="00495966"/>
    <w:rsid w:val="00496268"/>
    <w:rsid w:val="004A1F0A"/>
    <w:rsid w:val="004A6129"/>
    <w:rsid w:val="004C0406"/>
    <w:rsid w:val="004C4EB3"/>
    <w:rsid w:val="004C6CCD"/>
    <w:rsid w:val="004D14FA"/>
    <w:rsid w:val="004D168B"/>
    <w:rsid w:val="004D3F6A"/>
    <w:rsid w:val="004E43DE"/>
    <w:rsid w:val="004E52A2"/>
    <w:rsid w:val="004E6CE8"/>
    <w:rsid w:val="004E795C"/>
    <w:rsid w:val="004E7A16"/>
    <w:rsid w:val="00505DC9"/>
    <w:rsid w:val="0050735E"/>
    <w:rsid w:val="005115D3"/>
    <w:rsid w:val="005133D6"/>
    <w:rsid w:val="0052025A"/>
    <w:rsid w:val="00531798"/>
    <w:rsid w:val="005343E3"/>
    <w:rsid w:val="00536FC4"/>
    <w:rsid w:val="00540E77"/>
    <w:rsid w:val="00543C7A"/>
    <w:rsid w:val="005455F9"/>
    <w:rsid w:val="00555AEA"/>
    <w:rsid w:val="00565CC6"/>
    <w:rsid w:val="00572CD2"/>
    <w:rsid w:val="00576764"/>
    <w:rsid w:val="00580DE8"/>
    <w:rsid w:val="00580F9B"/>
    <w:rsid w:val="0058662E"/>
    <w:rsid w:val="005A6BA6"/>
    <w:rsid w:val="005C6729"/>
    <w:rsid w:val="005D5B33"/>
    <w:rsid w:val="005E3C2C"/>
    <w:rsid w:val="005F2449"/>
    <w:rsid w:val="005F37DE"/>
    <w:rsid w:val="0060492B"/>
    <w:rsid w:val="00604A10"/>
    <w:rsid w:val="00620443"/>
    <w:rsid w:val="00621E7B"/>
    <w:rsid w:val="00623332"/>
    <w:rsid w:val="00624085"/>
    <w:rsid w:val="006443BC"/>
    <w:rsid w:val="00644F23"/>
    <w:rsid w:val="006478D5"/>
    <w:rsid w:val="00650E9C"/>
    <w:rsid w:val="00664218"/>
    <w:rsid w:val="00664BEB"/>
    <w:rsid w:val="006651AD"/>
    <w:rsid w:val="00670EEC"/>
    <w:rsid w:val="00671C40"/>
    <w:rsid w:val="00672E72"/>
    <w:rsid w:val="0067659A"/>
    <w:rsid w:val="00691D4A"/>
    <w:rsid w:val="006A1ABB"/>
    <w:rsid w:val="006A60E0"/>
    <w:rsid w:val="006A70DB"/>
    <w:rsid w:val="006B66D5"/>
    <w:rsid w:val="006C263D"/>
    <w:rsid w:val="006D139F"/>
    <w:rsid w:val="006D357B"/>
    <w:rsid w:val="006D6A8B"/>
    <w:rsid w:val="006E3715"/>
    <w:rsid w:val="006E71C0"/>
    <w:rsid w:val="006F186D"/>
    <w:rsid w:val="0070015B"/>
    <w:rsid w:val="00700FD3"/>
    <w:rsid w:val="00701164"/>
    <w:rsid w:val="00701290"/>
    <w:rsid w:val="0070157D"/>
    <w:rsid w:val="00703A76"/>
    <w:rsid w:val="00707961"/>
    <w:rsid w:val="007114CE"/>
    <w:rsid w:val="00726B35"/>
    <w:rsid w:val="007302A3"/>
    <w:rsid w:val="00736430"/>
    <w:rsid w:val="00744DE1"/>
    <w:rsid w:val="0075617E"/>
    <w:rsid w:val="007703DA"/>
    <w:rsid w:val="007756A1"/>
    <w:rsid w:val="00786695"/>
    <w:rsid w:val="00786AAF"/>
    <w:rsid w:val="0079047B"/>
    <w:rsid w:val="00790A20"/>
    <w:rsid w:val="00795460"/>
    <w:rsid w:val="00795AC3"/>
    <w:rsid w:val="007964A5"/>
    <w:rsid w:val="00797AAE"/>
    <w:rsid w:val="007B6942"/>
    <w:rsid w:val="007C091D"/>
    <w:rsid w:val="007C6208"/>
    <w:rsid w:val="007D09E4"/>
    <w:rsid w:val="007E1275"/>
    <w:rsid w:val="007E1B4D"/>
    <w:rsid w:val="007E3471"/>
    <w:rsid w:val="007E35B0"/>
    <w:rsid w:val="007E7067"/>
    <w:rsid w:val="007F32DF"/>
    <w:rsid w:val="007F5D25"/>
    <w:rsid w:val="00803F19"/>
    <w:rsid w:val="008133C7"/>
    <w:rsid w:val="00817222"/>
    <w:rsid w:val="0082019F"/>
    <w:rsid w:val="008202D3"/>
    <w:rsid w:val="00820629"/>
    <w:rsid w:val="00822996"/>
    <w:rsid w:val="008240E7"/>
    <w:rsid w:val="00835079"/>
    <w:rsid w:val="008370F6"/>
    <w:rsid w:val="00840657"/>
    <w:rsid w:val="00845D59"/>
    <w:rsid w:val="008524DB"/>
    <w:rsid w:val="00854E74"/>
    <w:rsid w:val="00856184"/>
    <w:rsid w:val="00867E1B"/>
    <w:rsid w:val="00877BB2"/>
    <w:rsid w:val="00882BDD"/>
    <w:rsid w:val="008850A1"/>
    <w:rsid w:val="008858D9"/>
    <w:rsid w:val="00892512"/>
    <w:rsid w:val="00895B43"/>
    <w:rsid w:val="00897933"/>
    <w:rsid w:val="008A16BC"/>
    <w:rsid w:val="008C1419"/>
    <w:rsid w:val="008C1CDA"/>
    <w:rsid w:val="008C358D"/>
    <w:rsid w:val="008D003D"/>
    <w:rsid w:val="008D1C48"/>
    <w:rsid w:val="008D4FBF"/>
    <w:rsid w:val="008E64D4"/>
    <w:rsid w:val="008E784E"/>
    <w:rsid w:val="008F0D11"/>
    <w:rsid w:val="009138A3"/>
    <w:rsid w:val="009143F7"/>
    <w:rsid w:val="0092368B"/>
    <w:rsid w:val="00924CAD"/>
    <w:rsid w:val="0092598A"/>
    <w:rsid w:val="00926755"/>
    <w:rsid w:val="00926BA7"/>
    <w:rsid w:val="009339CA"/>
    <w:rsid w:val="009352BD"/>
    <w:rsid w:val="0094071A"/>
    <w:rsid w:val="00945F20"/>
    <w:rsid w:val="00947233"/>
    <w:rsid w:val="00947880"/>
    <w:rsid w:val="009503AB"/>
    <w:rsid w:val="00954911"/>
    <w:rsid w:val="009658D8"/>
    <w:rsid w:val="00967E9B"/>
    <w:rsid w:val="00971BC0"/>
    <w:rsid w:val="00977310"/>
    <w:rsid w:val="00977C7E"/>
    <w:rsid w:val="0098180B"/>
    <w:rsid w:val="00994589"/>
    <w:rsid w:val="009A41F9"/>
    <w:rsid w:val="009A5446"/>
    <w:rsid w:val="009C3EB7"/>
    <w:rsid w:val="009D140F"/>
    <w:rsid w:val="009D26D0"/>
    <w:rsid w:val="009D4560"/>
    <w:rsid w:val="009E3ADE"/>
    <w:rsid w:val="009E460F"/>
    <w:rsid w:val="009E5781"/>
    <w:rsid w:val="009E6B38"/>
    <w:rsid w:val="009E7FBC"/>
    <w:rsid w:val="009F3A81"/>
    <w:rsid w:val="009F608E"/>
    <w:rsid w:val="00A01EE8"/>
    <w:rsid w:val="00A03C21"/>
    <w:rsid w:val="00A301E0"/>
    <w:rsid w:val="00A44AA5"/>
    <w:rsid w:val="00A54C94"/>
    <w:rsid w:val="00A562C7"/>
    <w:rsid w:val="00A57ECC"/>
    <w:rsid w:val="00A61481"/>
    <w:rsid w:val="00A66FBF"/>
    <w:rsid w:val="00A70CD6"/>
    <w:rsid w:val="00A92677"/>
    <w:rsid w:val="00AA6F58"/>
    <w:rsid w:val="00AB1DC0"/>
    <w:rsid w:val="00AB4B84"/>
    <w:rsid w:val="00AB4FD4"/>
    <w:rsid w:val="00AB6EE4"/>
    <w:rsid w:val="00AC2AAD"/>
    <w:rsid w:val="00AC6F66"/>
    <w:rsid w:val="00AD3DF6"/>
    <w:rsid w:val="00AD5430"/>
    <w:rsid w:val="00AE3C6F"/>
    <w:rsid w:val="00AF0803"/>
    <w:rsid w:val="00AF12C0"/>
    <w:rsid w:val="00AF6A84"/>
    <w:rsid w:val="00B042BD"/>
    <w:rsid w:val="00B04997"/>
    <w:rsid w:val="00B04F9D"/>
    <w:rsid w:val="00B062C3"/>
    <w:rsid w:val="00B127C6"/>
    <w:rsid w:val="00B136EA"/>
    <w:rsid w:val="00B15DB7"/>
    <w:rsid w:val="00B17124"/>
    <w:rsid w:val="00B17A32"/>
    <w:rsid w:val="00B242D5"/>
    <w:rsid w:val="00B3551D"/>
    <w:rsid w:val="00B35DD5"/>
    <w:rsid w:val="00B3741D"/>
    <w:rsid w:val="00B40530"/>
    <w:rsid w:val="00B418CF"/>
    <w:rsid w:val="00B430BE"/>
    <w:rsid w:val="00B52611"/>
    <w:rsid w:val="00B5449A"/>
    <w:rsid w:val="00B54573"/>
    <w:rsid w:val="00B54869"/>
    <w:rsid w:val="00B55998"/>
    <w:rsid w:val="00B56847"/>
    <w:rsid w:val="00B75F1F"/>
    <w:rsid w:val="00B774A1"/>
    <w:rsid w:val="00B80941"/>
    <w:rsid w:val="00B856D9"/>
    <w:rsid w:val="00B9333A"/>
    <w:rsid w:val="00B93F12"/>
    <w:rsid w:val="00B95CCF"/>
    <w:rsid w:val="00BA0DD6"/>
    <w:rsid w:val="00BB1639"/>
    <w:rsid w:val="00BB3847"/>
    <w:rsid w:val="00BB52F7"/>
    <w:rsid w:val="00BB592B"/>
    <w:rsid w:val="00BB6F39"/>
    <w:rsid w:val="00BB6F6B"/>
    <w:rsid w:val="00BD05A4"/>
    <w:rsid w:val="00BD67F5"/>
    <w:rsid w:val="00BE0739"/>
    <w:rsid w:val="00BF19E9"/>
    <w:rsid w:val="00BF77FA"/>
    <w:rsid w:val="00C059EF"/>
    <w:rsid w:val="00C116AF"/>
    <w:rsid w:val="00C17DA6"/>
    <w:rsid w:val="00C2407F"/>
    <w:rsid w:val="00C247D2"/>
    <w:rsid w:val="00C31AA6"/>
    <w:rsid w:val="00C32C6A"/>
    <w:rsid w:val="00C35CBA"/>
    <w:rsid w:val="00C41E1B"/>
    <w:rsid w:val="00C45DCF"/>
    <w:rsid w:val="00C60FAE"/>
    <w:rsid w:val="00C74013"/>
    <w:rsid w:val="00C87DA1"/>
    <w:rsid w:val="00CA1721"/>
    <w:rsid w:val="00CB2E83"/>
    <w:rsid w:val="00CC3676"/>
    <w:rsid w:val="00CC4EC3"/>
    <w:rsid w:val="00CD025B"/>
    <w:rsid w:val="00CD06AF"/>
    <w:rsid w:val="00CD286C"/>
    <w:rsid w:val="00CD52F1"/>
    <w:rsid w:val="00CE19BC"/>
    <w:rsid w:val="00CF126F"/>
    <w:rsid w:val="00CF6641"/>
    <w:rsid w:val="00D06257"/>
    <w:rsid w:val="00D10832"/>
    <w:rsid w:val="00D13AF3"/>
    <w:rsid w:val="00D17CFE"/>
    <w:rsid w:val="00D23451"/>
    <w:rsid w:val="00D23A80"/>
    <w:rsid w:val="00D23B23"/>
    <w:rsid w:val="00D23D59"/>
    <w:rsid w:val="00D25CC0"/>
    <w:rsid w:val="00D26CC4"/>
    <w:rsid w:val="00D3081C"/>
    <w:rsid w:val="00D3192C"/>
    <w:rsid w:val="00D32F8F"/>
    <w:rsid w:val="00D430F8"/>
    <w:rsid w:val="00D44443"/>
    <w:rsid w:val="00D44AF8"/>
    <w:rsid w:val="00D47C43"/>
    <w:rsid w:val="00D51A05"/>
    <w:rsid w:val="00D52C9A"/>
    <w:rsid w:val="00D73783"/>
    <w:rsid w:val="00D73D59"/>
    <w:rsid w:val="00D80AA5"/>
    <w:rsid w:val="00D82934"/>
    <w:rsid w:val="00D96D9A"/>
    <w:rsid w:val="00DA6CB7"/>
    <w:rsid w:val="00DB444C"/>
    <w:rsid w:val="00DC43B7"/>
    <w:rsid w:val="00DD25D0"/>
    <w:rsid w:val="00DD2735"/>
    <w:rsid w:val="00DD333E"/>
    <w:rsid w:val="00DE2E31"/>
    <w:rsid w:val="00DF4A7D"/>
    <w:rsid w:val="00DF66C6"/>
    <w:rsid w:val="00DF6EFC"/>
    <w:rsid w:val="00E0099C"/>
    <w:rsid w:val="00E01009"/>
    <w:rsid w:val="00E06E38"/>
    <w:rsid w:val="00E17758"/>
    <w:rsid w:val="00E214DE"/>
    <w:rsid w:val="00E22899"/>
    <w:rsid w:val="00E37AA8"/>
    <w:rsid w:val="00E4576F"/>
    <w:rsid w:val="00E70A77"/>
    <w:rsid w:val="00E8465B"/>
    <w:rsid w:val="00E87B9D"/>
    <w:rsid w:val="00E9393D"/>
    <w:rsid w:val="00E95C07"/>
    <w:rsid w:val="00EA4398"/>
    <w:rsid w:val="00EA5CD4"/>
    <w:rsid w:val="00EA7C46"/>
    <w:rsid w:val="00EC032D"/>
    <w:rsid w:val="00EC6901"/>
    <w:rsid w:val="00ED1111"/>
    <w:rsid w:val="00ED4CB5"/>
    <w:rsid w:val="00ED6B06"/>
    <w:rsid w:val="00EE0845"/>
    <w:rsid w:val="00EE0E53"/>
    <w:rsid w:val="00EE24FE"/>
    <w:rsid w:val="00EE2EA3"/>
    <w:rsid w:val="00EE3C5E"/>
    <w:rsid w:val="00EE486B"/>
    <w:rsid w:val="00F01D1A"/>
    <w:rsid w:val="00F057BF"/>
    <w:rsid w:val="00F06FF3"/>
    <w:rsid w:val="00F105F7"/>
    <w:rsid w:val="00F1272B"/>
    <w:rsid w:val="00F14734"/>
    <w:rsid w:val="00F15A21"/>
    <w:rsid w:val="00F26B29"/>
    <w:rsid w:val="00F279C1"/>
    <w:rsid w:val="00F31E72"/>
    <w:rsid w:val="00F359E5"/>
    <w:rsid w:val="00F41071"/>
    <w:rsid w:val="00F462DC"/>
    <w:rsid w:val="00F4745C"/>
    <w:rsid w:val="00F562EA"/>
    <w:rsid w:val="00F57466"/>
    <w:rsid w:val="00F6770A"/>
    <w:rsid w:val="00F70E57"/>
    <w:rsid w:val="00F76B7E"/>
    <w:rsid w:val="00F82EFE"/>
    <w:rsid w:val="00F86888"/>
    <w:rsid w:val="00F9064C"/>
    <w:rsid w:val="00F914F7"/>
    <w:rsid w:val="00F93845"/>
    <w:rsid w:val="00F96439"/>
    <w:rsid w:val="00F978F6"/>
    <w:rsid w:val="00FA2F31"/>
    <w:rsid w:val="00FA69FC"/>
    <w:rsid w:val="00FC06AD"/>
    <w:rsid w:val="00FC42F2"/>
    <w:rsid w:val="00FC7FA2"/>
    <w:rsid w:val="00FF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EB4D00"/>
  <w15:chartTrackingRefBased/>
  <w15:docId w15:val="{759228F0-E5F9-43E2-8CDB-2F5556C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4B8"/>
    <w:rPr>
      <w:color w:val="0563C1" w:themeColor="hyperlink"/>
      <w:u w:val="single"/>
    </w:rPr>
  </w:style>
  <w:style w:type="table" w:styleId="TableGrid">
    <w:name w:val="Table Grid"/>
    <w:basedOn w:val="TableNormal"/>
    <w:rsid w:val="004034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4B8"/>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2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9A"/>
    <w:rPr>
      <w:rFonts w:ascii="Segoe UI" w:hAnsi="Segoe UI" w:cs="Segoe UI"/>
      <w:sz w:val="18"/>
      <w:szCs w:val="18"/>
    </w:rPr>
  </w:style>
  <w:style w:type="table" w:styleId="TableGridLight">
    <w:name w:val="Grid Table Light"/>
    <w:basedOn w:val="TableNormal"/>
    <w:uiPriority w:val="40"/>
    <w:rsid w:val="00B526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E37F1"/>
    <w:rPr>
      <w:sz w:val="20"/>
      <w:szCs w:val="20"/>
    </w:rPr>
  </w:style>
  <w:style w:type="character" w:customStyle="1" w:styleId="FootnoteTextChar">
    <w:name w:val="Footnote Text Char"/>
    <w:basedOn w:val="DefaultParagraphFont"/>
    <w:link w:val="FootnoteText"/>
    <w:uiPriority w:val="99"/>
    <w:semiHidden/>
    <w:rsid w:val="000E37F1"/>
    <w:rPr>
      <w:sz w:val="20"/>
      <w:szCs w:val="20"/>
    </w:rPr>
  </w:style>
  <w:style w:type="character" w:styleId="FootnoteReference">
    <w:name w:val="footnote reference"/>
    <w:basedOn w:val="DefaultParagraphFont"/>
    <w:uiPriority w:val="99"/>
    <w:semiHidden/>
    <w:unhideWhenUsed/>
    <w:rsid w:val="000E37F1"/>
    <w:rPr>
      <w:vertAlign w:val="superscript"/>
    </w:rPr>
  </w:style>
  <w:style w:type="paragraph" w:styleId="BodyText">
    <w:name w:val="Body Text"/>
    <w:basedOn w:val="Normal"/>
    <w:link w:val="BodyTextChar"/>
    <w:uiPriority w:val="99"/>
    <w:unhideWhenUsed/>
    <w:rsid w:val="007756A1"/>
    <w:pPr>
      <w:spacing w:after="120"/>
    </w:pPr>
    <w:rPr>
      <w:rFonts w:asciiTheme="minorHAnsi" w:hAnsiTheme="minorHAnsi"/>
    </w:rPr>
  </w:style>
  <w:style w:type="character" w:customStyle="1" w:styleId="BodyTextChar">
    <w:name w:val="Body Text Char"/>
    <w:basedOn w:val="DefaultParagraphFont"/>
    <w:link w:val="BodyText"/>
    <w:uiPriority w:val="99"/>
    <w:rsid w:val="007756A1"/>
    <w:rPr>
      <w:rFonts w:asciiTheme="minorHAnsi" w:hAnsiTheme="minorHAnsi"/>
    </w:rPr>
  </w:style>
  <w:style w:type="paragraph" w:styleId="NormalWeb">
    <w:name w:val="Normal (Web)"/>
    <w:basedOn w:val="Normal"/>
    <w:uiPriority w:val="99"/>
    <w:unhideWhenUsed/>
    <w:rsid w:val="004067CF"/>
    <w:rPr>
      <w:rFonts w:ascii="Times New Roman" w:hAnsi="Times New Roman" w:cs="Times New Roman"/>
      <w:sz w:val="24"/>
      <w:szCs w:val="24"/>
      <w:lang w:eastAsia="en-GB"/>
    </w:rPr>
  </w:style>
  <w:style w:type="table" w:customStyle="1" w:styleId="TableGrid0">
    <w:name w:val="TableGrid"/>
    <w:rsid w:val="004067CF"/>
    <w:rPr>
      <w:rFonts w:asciiTheme="minorHAnsi" w:eastAsiaTheme="minorEastAsia" w:hAnsiTheme="minorHAnsi"/>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505DC9"/>
    <w:pPr>
      <w:tabs>
        <w:tab w:val="center" w:pos="4513"/>
        <w:tab w:val="right" w:pos="9026"/>
      </w:tabs>
    </w:pPr>
    <w:rPr>
      <w:sz w:val="24"/>
      <w:szCs w:val="24"/>
    </w:rPr>
  </w:style>
  <w:style w:type="character" w:customStyle="1" w:styleId="HeaderChar">
    <w:name w:val="Header Char"/>
    <w:basedOn w:val="DefaultParagraphFont"/>
    <w:link w:val="Header"/>
    <w:uiPriority w:val="99"/>
    <w:rsid w:val="00505DC9"/>
    <w:rPr>
      <w:sz w:val="24"/>
      <w:szCs w:val="24"/>
    </w:rPr>
  </w:style>
  <w:style w:type="paragraph" w:styleId="Footer">
    <w:name w:val="footer"/>
    <w:basedOn w:val="Normal"/>
    <w:link w:val="FooterChar"/>
    <w:uiPriority w:val="99"/>
    <w:unhideWhenUsed/>
    <w:rsid w:val="00505DC9"/>
    <w:pPr>
      <w:tabs>
        <w:tab w:val="center" w:pos="4513"/>
        <w:tab w:val="right" w:pos="9026"/>
      </w:tabs>
    </w:pPr>
  </w:style>
  <w:style w:type="character" w:customStyle="1" w:styleId="FooterChar">
    <w:name w:val="Footer Char"/>
    <w:basedOn w:val="DefaultParagraphFont"/>
    <w:link w:val="Footer"/>
    <w:uiPriority w:val="99"/>
    <w:rsid w:val="00505DC9"/>
  </w:style>
  <w:style w:type="character" w:styleId="UnresolvedMention">
    <w:name w:val="Unresolved Mention"/>
    <w:basedOn w:val="DefaultParagraphFont"/>
    <w:uiPriority w:val="99"/>
    <w:semiHidden/>
    <w:unhideWhenUsed/>
    <w:rsid w:val="00C45DCF"/>
    <w:rPr>
      <w:color w:val="605E5C"/>
      <w:shd w:val="clear" w:color="auto" w:fill="E1DFDD"/>
    </w:rPr>
  </w:style>
  <w:style w:type="paragraph" w:customStyle="1" w:styleId="Normal1">
    <w:name w:val="Normal1"/>
    <w:basedOn w:val="Normal"/>
    <w:rsid w:val="00CF126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229918">
      <w:bodyDiv w:val="1"/>
      <w:marLeft w:val="0"/>
      <w:marRight w:val="0"/>
      <w:marTop w:val="0"/>
      <w:marBottom w:val="0"/>
      <w:divBdr>
        <w:top w:val="none" w:sz="0" w:space="0" w:color="auto"/>
        <w:left w:val="none" w:sz="0" w:space="0" w:color="auto"/>
        <w:bottom w:val="none" w:sz="0" w:space="0" w:color="auto"/>
        <w:right w:val="none" w:sz="0" w:space="0" w:color="auto"/>
      </w:divBdr>
    </w:div>
    <w:div w:id="1387215503">
      <w:bodyDiv w:val="1"/>
      <w:marLeft w:val="0"/>
      <w:marRight w:val="0"/>
      <w:marTop w:val="0"/>
      <w:marBottom w:val="0"/>
      <w:divBdr>
        <w:top w:val="none" w:sz="0" w:space="0" w:color="auto"/>
        <w:left w:val="none" w:sz="0" w:space="0" w:color="auto"/>
        <w:bottom w:val="none" w:sz="0" w:space="0" w:color="auto"/>
        <w:right w:val="none" w:sz="0" w:space="0" w:color="auto"/>
      </w:divBdr>
    </w:div>
    <w:div w:id="20396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we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52AAA-D33D-4EBE-8E3C-3CD66CC0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E5225-38AC-41BD-95E1-3612A53BD3BF}">
  <ds:schemaRefs>
    <ds:schemaRef ds:uri="http://schemas.microsoft.com/sharepoint/v3/contenttype/forms"/>
  </ds:schemaRefs>
</ds:datastoreItem>
</file>

<file path=customXml/itemProps3.xml><?xml version="1.0" encoding="utf-8"?>
<ds:datastoreItem xmlns:ds="http://schemas.openxmlformats.org/officeDocument/2006/customXml" ds:itemID="{3D1B906D-F564-43C3-A5E5-02566DEA6D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158154-00D5-4CDA-9063-F84B75CD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Lewis</dc:creator>
  <cp:keywords/>
  <dc:description/>
  <cp:lastModifiedBy>Lindsay Lewis</cp:lastModifiedBy>
  <cp:revision>3</cp:revision>
  <cp:lastPrinted>2021-01-05T18:38:00Z</cp:lastPrinted>
  <dcterms:created xsi:type="dcterms:W3CDTF">2021-04-12T11:00:00Z</dcterms:created>
  <dcterms:modified xsi:type="dcterms:W3CDTF">2021-04-12T11:01:00Z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ies>
</file>