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4D00"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56EB4D8F" wp14:editId="56EB4D90">
            <wp:simplePos x="0" y="0"/>
            <wp:positionH relativeFrom="column">
              <wp:posOffset>5365496</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56EB4D01" w14:textId="5DCA904D" w:rsidR="004034B8" w:rsidRPr="004034B8" w:rsidRDefault="00C45DCF">
      <w:pPr>
        <w:rPr>
          <w:rFonts w:ascii="Calibri" w:hAnsi="Calibri"/>
          <w:b/>
          <w:sz w:val="28"/>
        </w:rPr>
      </w:pPr>
      <w:r>
        <w:rPr>
          <w:rFonts w:ascii="Calibri" w:hAnsi="Calibri"/>
          <w:b/>
          <w:sz w:val="28"/>
        </w:rPr>
        <w:t>Operations and Improvements</w:t>
      </w:r>
      <w:r w:rsidR="00967E9B">
        <w:rPr>
          <w:rFonts w:ascii="Calibri" w:hAnsi="Calibri"/>
          <w:b/>
          <w:sz w:val="28"/>
        </w:rPr>
        <w:t xml:space="preserve"> </w:t>
      </w:r>
      <w:r w:rsidR="004034B8" w:rsidRPr="004034B8">
        <w:rPr>
          <w:rFonts w:ascii="Calibri" w:hAnsi="Calibri"/>
          <w:b/>
          <w:sz w:val="28"/>
        </w:rPr>
        <w:t>Committee</w:t>
      </w:r>
    </w:p>
    <w:p w14:paraId="56EB4D02" w14:textId="77777777" w:rsidR="001308A8" w:rsidRDefault="00967E9B">
      <w:pPr>
        <w:rPr>
          <w:rFonts w:ascii="Calibri" w:hAnsi="Calibri"/>
          <w:sz w:val="24"/>
        </w:rPr>
      </w:pPr>
      <w:r>
        <w:rPr>
          <w:rFonts w:ascii="Calibri" w:hAnsi="Calibri"/>
          <w:sz w:val="24"/>
        </w:rPr>
        <w:t>1 Chantry Court,</w:t>
      </w:r>
    </w:p>
    <w:p w14:paraId="56EB4D03" w14:textId="77777777" w:rsidR="00967E9B" w:rsidRDefault="00967E9B">
      <w:pPr>
        <w:rPr>
          <w:rFonts w:ascii="Calibri" w:hAnsi="Calibri"/>
          <w:sz w:val="24"/>
        </w:rPr>
      </w:pPr>
      <w:r>
        <w:rPr>
          <w:rFonts w:ascii="Calibri" w:hAnsi="Calibri"/>
          <w:sz w:val="24"/>
        </w:rPr>
        <w:t xml:space="preserve">Forge Street, </w:t>
      </w:r>
    </w:p>
    <w:p w14:paraId="56EB4D04" w14:textId="032E6027" w:rsidR="004034B8" w:rsidRPr="004034B8" w:rsidRDefault="004034B8">
      <w:pPr>
        <w:rPr>
          <w:rFonts w:ascii="Calibri" w:hAnsi="Calibri"/>
          <w:sz w:val="24"/>
        </w:rPr>
      </w:pPr>
      <w:r w:rsidRPr="004034B8">
        <w:rPr>
          <w:rFonts w:ascii="Calibri" w:hAnsi="Calibri"/>
          <w:sz w:val="24"/>
        </w:rPr>
        <w:t>Crewe,</w:t>
      </w:r>
    </w:p>
    <w:p w14:paraId="56EB4D05" w14:textId="77777777" w:rsidR="004034B8" w:rsidRPr="004034B8" w:rsidRDefault="004034B8">
      <w:pPr>
        <w:rPr>
          <w:rFonts w:ascii="Calibri" w:hAnsi="Calibri"/>
          <w:sz w:val="24"/>
        </w:rPr>
      </w:pPr>
      <w:r w:rsidRPr="004034B8">
        <w:rPr>
          <w:rFonts w:ascii="Calibri" w:hAnsi="Calibri"/>
          <w:sz w:val="24"/>
        </w:rPr>
        <w:t>Cheshire,</w:t>
      </w:r>
    </w:p>
    <w:p w14:paraId="56EB4D06" w14:textId="77777777" w:rsidR="004034B8" w:rsidRDefault="001308A8">
      <w:pPr>
        <w:rPr>
          <w:rFonts w:ascii="Calibri" w:hAnsi="Calibri"/>
          <w:sz w:val="24"/>
        </w:rPr>
      </w:pPr>
      <w:r>
        <w:rPr>
          <w:rFonts w:ascii="Calibri" w:hAnsi="Calibri"/>
          <w:sz w:val="24"/>
        </w:rPr>
        <w:t xml:space="preserve">CW1 </w:t>
      </w:r>
      <w:r w:rsidR="00967E9B">
        <w:rPr>
          <w:rFonts w:ascii="Calibri" w:hAnsi="Calibri"/>
          <w:sz w:val="24"/>
        </w:rPr>
        <w:t>2DL</w:t>
      </w:r>
    </w:p>
    <w:p w14:paraId="56EB4D07" w14:textId="77777777" w:rsidR="004D3F6A" w:rsidRPr="00247427" w:rsidRDefault="004D3F6A">
      <w:pPr>
        <w:rPr>
          <w:rFonts w:ascii="Calibri" w:hAnsi="Calibri"/>
          <w:sz w:val="8"/>
        </w:rPr>
      </w:pPr>
    </w:p>
    <w:p w14:paraId="56EB4D08" w14:textId="77777777" w:rsidR="004034B8" w:rsidRPr="004034B8" w:rsidRDefault="00D10857">
      <w:pPr>
        <w:rPr>
          <w:rFonts w:ascii="Calibri" w:hAnsi="Calibri"/>
          <w:sz w:val="24"/>
        </w:rPr>
      </w:pPr>
      <w:hyperlink r:id="rId12" w:history="1">
        <w:r w:rsidR="004034B8" w:rsidRPr="004034B8">
          <w:rPr>
            <w:rStyle w:val="Hyperlink"/>
            <w:rFonts w:ascii="Calibri" w:hAnsi="Calibri"/>
            <w:sz w:val="24"/>
          </w:rPr>
          <w:t>www.crewetowncouncil.gov.uk</w:t>
        </w:r>
      </w:hyperlink>
    </w:p>
    <w:p w14:paraId="56EB4D09" w14:textId="77777777" w:rsidR="004034B8" w:rsidRDefault="004034B8">
      <w:pPr>
        <w:rPr>
          <w:rFonts w:ascii="Calibri" w:hAnsi="Calibri"/>
          <w:sz w:val="24"/>
        </w:rPr>
      </w:pPr>
      <w:r w:rsidRPr="004034B8">
        <w:rPr>
          <w:rFonts w:ascii="Calibri" w:hAnsi="Calibri"/>
          <w:sz w:val="24"/>
        </w:rPr>
        <w:t>Tel: 01270 756975</w:t>
      </w:r>
    </w:p>
    <w:p w14:paraId="6E1E36AA" w14:textId="73BD4767" w:rsidR="00FC5776" w:rsidRPr="00FC5776" w:rsidRDefault="00FC5776" w:rsidP="00FC5776">
      <w:pPr>
        <w:widowControl w:val="0"/>
        <w:autoSpaceDE w:val="0"/>
        <w:autoSpaceDN w:val="0"/>
        <w:adjustRightInd w:val="0"/>
        <w:spacing w:after="0"/>
        <w:jc w:val="center"/>
        <w:outlineLvl w:val="0"/>
        <w:rPr>
          <w:rFonts w:asciiTheme="minorHAnsi" w:hAnsiTheme="minorHAnsi"/>
          <w:b/>
          <w:sz w:val="36"/>
          <w:szCs w:val="36"/>
        </w:rPr>
      </w:pPr>
      <w:r w:rsidRPr="00FC5776">
        <w:rPr>
          <w:rFonts w:asciiTheme="minorHAnsi" w:hAnsiTheme="minorHAnsi"/>
          <w:b/>
          <w:sz w:val="36"/>
          <w:szCs w:val="36"/>
        </w:rPr>
        <w:t>Minutes of Operations &amp; Improvements Committee</w:t>
      </w:r>
      <w:r>
        <w:rPr>
          <w:rFonts w:asciiTheme="minorHAnsi" w:hAnsiTheme="minorHAnsi"/>
          <w:b/>
          <w:sz w:val="36"/>
          <w:szCs w:val="36"/>
        </w:rPr>
        <w:t xml:space="preserve"> 09/11/</w:t>
      </w:r>
      <w:r w:rsidRPr="00FC5776">
        <w:rPr>
          <w:rFonts w:asciiTheme="minorHAnsi" w:hAnsiTheme="minorHAnsi"/>
          <w:b/>
          <w:sz w:val="36"/>
          <w:szCs w:val="36"/>
        </w:rPr>
        <w:t>20</w:t>
      </w:r>
    </w:p>
    <w:p w14:paraId="25862433" w14:textId="77777777" w:rsidR="00FC5776" w:rsidRDefault="00FC5776" w:rsidP="00FC5776">
      <w:pPr>
        <w:widowControl w:val="0"/>
        <w:autoSpaceDE w:val="0"/>
        <w:autoSpaceDN w:val="0"/>
        <w:adjustRightInd w:val="0"/>
        <w:spacing w:after="0"/>
        <w:outlineLvl w:val="0"/>
        <w:rPr>
          <w:rFonts w:asciiTheme="minorHAnsi" w:hAnsiTheme="minorHAnsi"/>
          <w:sz w:val="24"/>
          <w:szCs w:val="24"/>
        </w:rPr>
      </w:pPr>
      <w:r w:rsidRPr="00FC5776">
        <w:rPr>
          <w:rFonts w:asciiTheme="minorHAnsi" w:hAnsiTheme="minorHAnsi"/>
          <w:sz w:val="24"/>
          <w:szCs w:val="24"/>
        </w:rPr>
        <w:tab/>
        <w:t>In attendance:</w:t>
      </w:r>
      <w:r w:rsidRPr="00FC5776">
        <w:rPr>
          <w:rFonts w:asciiTheme="minorHAnsi" w:hAnsiTheme="minorHAnsi"/>
          <w:sz w:val="24"/>
          <w:szCs w:val="24"/>
        </w:rPr>
        <w:tab/>
      </w:r>
      <w:r w:rsidRPr="00FC5776">
        <w:rPr>
          <w:rFonts w:asciiTheme="minorHAnsi" w:hAnsiTheme="minorHAnsi"/>
          <w:sz w:val="24"/>
          <w:szCs w:val="24"/>
        </w:rPr>
        <w:tab/>
        <w:t xml:space="preserve">Cllr </w:t>
      </w:r>
      <w:r>
        <w:rPr>
          <w:rFonts w:asciiTheme="minorHAnsi" w:hAnsiTheme="minorHAnsi"/>
          <w:sz w:val="24"/>
          <w:szCs w:val="24"/>
        </w:rPr>
        <w:t>J Messent</w:t>
      </w:r>
    </w:p>
    <w:p w14:paraId="18241604" w14:textId="0295149C" w:rsidR="00FC5776" w:rsidRPr="00FC5776" w:rsidRDefault="00FC5776" w:rsidP="00FC5776">
      <w:pPr>
        <w:widowControl w:val="0"/>
        <w:autoSpaceDE w:val="0"/>
        <w:autoSpaceDN w:val="0"/>
        <w:adjustRightInd w:val="0"/>
        <w:spacing w:after="0"/>
        <w:ind w:left="2160" w:firstLine="720"/>
        <w:outlineLvl w:val="0"/>
        <w:rPr>
          <w:rFonts w:asciiTheme="minorHAnsi" w:hAnsiTheme="minorHAnsi"/>
          <w:sz w:val="24"/>
          <w:szCs w:val="24"/>
        </w:rPr>
      </w:pPr>
      <w:r>
        <w:rPr>
          <w:rFonts w:asciiTheme="minorHAnsi" w:hAnsiTheme="minorHAnsi"/>
          <w:sz w:val="24"/>
          <w:szCs w:val="24"/>
        </w:rPr>
        <w:t xml:space="preserve">Cllr </w:t>
      </w:r>
      <w:r w:rsidRPr="00FC5776">
        <w:rPr>
          <w:rFonts w:asciiTheme="minorHAnsi" w:hAnsiTheme="minorHAnsi"/>
          <w:sz w:val="24"/>
          <w:szCs w:val="24"/>
        </w:rPr>
        <w:t>B Minshall</w:t>
      </w:r>
    </w:p>
    <w:p w14:paraId="6B4219BC" w14:textId="6A3CC5FE" w:rsidR="00FC5776" w:rsidRPr="00FC5776" w:rsidRDefault="00FC5776" w:rsidP="00FC5776">
      <w:pPr>
        <w:widowControl w:val="0"/>
        <w:autoSpaceDE w:val="0"/>
        <w:autoSpaceDN w:val="0"/>
        <w:adjustRightInd w:val="0"/>
        <w:spacing w:after="0"/>
        <w:outlineLvl w:val="0"/>
        <w:rPr>
          <w:rFonts w:asciiTheme="minorHAnsi" w:hAnsiTheme="minorHAnsi"/>
          <w:sz w:val="24"/>
          <w:szCs w:val="24"/>
        </w:rPr>
      </w:pP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t>Cllr J Cosby</w:t>
      </w:r>
    </w:p>
    <w:p w14:paraId="61E22806" w14:textId="77777777" w:rsidR="00FC5776" w:rsidRPr="00FC5776" w:rsidRDefault="00FC5776" w:rsidP="00FC5776">
      <w:pPr>
        <w:widowControl w:val="0"/>
        <w:autoSpaceDE w:val="0"/>
        <w:autoSpaceDN w:val="0"/>
        <w:adjustRightInd w:val="0"/>
        <w:spacing w:after="0"/>
        <w:outlineLvl w:val="0"/>
        <w:rPr>
          <w:rFonts w:asciiTheme="minorHAnsi" w:hAnsiTheme="minorHAnsi"/>
          <w:sz w:val="24"/>
          <w:szCs w:val="24"/>
        </w:rPr>
      </w:pP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t>Cllr A Coiley</w:t>
      </w:r>
    </w:p>
    <w:p w14:paraId="23D3B76C" w14:textId="426631C0" w:rsidR="00FC5776" w:rsidRDefault="00FC5776" w:rsidP="00FC5776">
      <w:pPr>
        <w:widowControl w:val="0"/>
        <w:autoSpaceDE w:val="0"/>
        <w:autoSpaceDN w:val="0"/>
        <w:adjustRightInd w:val="0"/>
        <w:spacing w:after="0"/>
        <w:outlineLvl w:val="0"/>
        <w:rPr>
          <w:rFonts w:asciiTheme="minorHAnsi" w:hAnsiTheme="minorHAnsi"/>
          <w:sz w:val="24"/>
          <w:szCs w:val="24"/>
        </w:rPr>
      </w:pP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r>
      <w:r w:rsidRPr="00FC5776">
        <w:rPr>
          <w:rFonts w:asciiTheme="minorHAnsi" w:hAnsiTheme="minorHAnsi"/>
          <w:sz w:val="24"/>
          <w:szCs w:val="24"/>
        </w:rPr>
        <w:tab/>
        <w:t>Cllr N Walton</w:t>
      </w:r>
    </w:p>
    <w:p w14:paraId="658F5835" w14:textId="79874166" w:rsidR="00FC5776" w:rsidRDefault="00FC5776" w:rsidP="00FC5776">
      <w:pPr>
        <w:widowControl w:val="0"/>
        <w:autoSpaceDE w:val="0"/>
        <w:autoSpaceDN w:val="0"/>
        <w:adjustRightInd w:val="0"/>
        <w:spacing w:after="0"/>
        <w:ind w:left="2160" w:firstLine="720"/>
        <w:outlineLvl w:val="0"/>
        <w:rPr>
          <w:rFonts w:asciiTheme="minorHAnsi" w:hAnsiTheme="minorHAnsi"/>
          <w:sz w:val="24"/>
          <w:szCs w:val="24"/>
        </w:rPr>
      </w:pPr>
      <w:r>
        <w:rPr>
          <w:rFonts w:asciiTheme="minorHAnsi" w:hAnsiTheme="minorHAnsi"/>
          <w:sz w:val="24"/>
          <w:szCs w:val="24"/>
        </w:rPr>
        <w:t>Cllr L Hogben</w:t>
      </w:r>
    </w:p>
    <w:p w14:paraId="54E4EA9A" w14:textId="27A5D7B4" w:rsidR="00FC5776" w:rsidRDefault="00FC5776" w:rsidP="00FC5776">
      <w:pPr>
        <w:widowControl w:val="0"/>
        <w:autoSpaceDE w:val="0"/>
        <w:autoSpaceDN w:val="0"/>
        <w:adjustRightInd w:val="0"/>
        <w:spacing w:after="0"/>
        <w:ind w:left="2160" w:firstLine="720"/>
        <w:outlineLvl w:val="0"/>
        <w:rPr>
          <w:rFonts w:asciiTheme="minorHAnsi" w:hAnsiTheme="minorHAnsi"/>
          <w:sz w:val="24"/>
          <w:szCs w:val="24"/>
        </w:rPr>
      </w:pPr>
      <w:r>
        <w:rPr>
          <w:rFonts w:asciiTheme="minorHAnsi" w:hAnsiTheme="minorHAnsi"/>
          <w:sz w:val="24"/>
          <w:szCs w:val="24"/>
        </w:rPr>
        <w:t>Cllr J Toth</w:t>
      </w:r>
    </w:p>
    <w:p w14:paraId="2050DC79" w14:textId="77777777" w:rsidR="006156C3" w:rsidRDefault="006156C3" w:rsidP="00FC5776">
      <w:pPr>
        <w:widowControl w:val="0"/>
        <w:autoSpaceDE w:val="0"/>
        <w:autoSpaceDN w:val="0"/>
        <w:adjustRightInd w:val="0"/>
        <w:spacing w:after="0"/>
        <w:ind w:left="2160" w:firstLine="720"/>
        <w:outlineLvl w:val="0"/>
        <w:rPr>
          <w:rFonts w:asciiTheme="minorHAnsi" w:hAnsiTheme="minorHAnsi"/>
          <w:sz w:val="24"/>
          <w:szCs w:val="24"/>
        </w:rPr>
      </w:pPr>
    </w:p>
    <w:p w14:paraId="64B2A2BF" w14:textId="501931AE" w:rsidR="00FC5776" w:rsidRDefault="00FC5776" w:rsidP="00FC5776">
      <w:pPr>
        <w:widowControl w:val="0"/>
        <w:autoSpaceDE w:val="0"/>
        <w:autoSpaceDN w:val="0"/>
        <w:adjustRightInd w:val="0"/>
        <w:spacing w:after="0"/>
        <w:ind w:firstLine="720"/>
        <w:outlineLvl w:val="0"/>
        <w:rPr>
          <w:rFonts w:asciiTheme="minorHAnsi" w:hAnsiTheme="minorHAnsi"/>
          <w:sz w:val="24"/>
          <w:szCs w:val="24"/>
        </w:rPr>
      </w:pPr>
      <w:r>
        <w:rPr>
          <w:rFonts w:asciiTheme="minorHAnsi" w:hAnsiTheme="minorHAnsi"/>
          <w:sz w:val="24"/>
          <w:szCs w:val="24"/>
        </w:rPr>
        <w:t>Present:</w:t>
      </w:r>
      <w:r>
        <w:rPr>
          <w:rFonts w:asciiTheme="minorHAnsi" w:hAnsiTheme="minorHAnsi"/>
          <w:sz w:val="24"/>
          <w:szCs w:val="24"/>
        </w:rPr>
        <w:tab/>
      </w:r>
      <w:r>
        <w:rPr>
          <w:rFonts w:asciiTheme="minorHAnsi" w:hAnsiTheme="minorHAnsi"/>
          <w:sz w:val="24"/>
          <w:szCs w:val="24"/>
        </w:rPr>
        <w:tab/>
        <w:t>Cllr Jill Rhodes</w:t>
      </w:r>
    </w:p>
    <w:p w14:paraId="7DFF8083" w14:textId="1F6F5573" w:rsidR="006156C3" w:rsidRDefault="00FC5776" w:rsidP="006156C3">
      <w:pPr>
        <w:widowControl w:val="0"/>
        <w:autoSpaceDE w:val="0"/>
        <w:autoSpaceDN w:val="0"/>
        <w:adjustRightInd w:val="0"/>
        <w:spacing w:after="0"/>
        <w:ind w:firstLine="72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Cllr D </w:t>
      </w:r>
      <w:proofErr w:type="spellStart"/>
      <w:r>
        <w:rPr>
          <w:rFonts w:asciiTheme="minorHAnsi" w:hAnsiTheme="minorHAnsi"/>
          <w:sz w:val="24"/>
          <w:szCs w:val="24"/>
        </w:rPr>
        <w:t>Straine</w:t>
      </w:r>
      <w:proofErr w:type="spellEnd"/>
      <w:r w:rsidR="006156C3">
        <w:rPr>
          <w:rFonts w:asciiTheme="minorHAnsi" w:hAnsiTheme="minorHAnsi"/>
          <w:sz w:val="24"/>
          <w:szCs w:val="24"/>
        </w:rPr>
        <w:t>-</w:t>
      </w:r>
      <w:r>
        <w:rPr>
          <w:rFonts w:asciiTheme="minorHAnsi" w:hAnsiTheme="minorHAnsi"/>
          <w:sz w:val="24"/>
          <w:szCs w:val="24"/>
        </w:rPr>
        <w:t xml:space="preserve"> Francis</w:t>
      </w:r>
    </w:p>
    <w:p w14:paraId="4EC75723" w14:textId="3C99F2DB" w:rsidR="002678DF" w:rsidRDefault="002678DF" w:rsidP="002678DF">
      <w:pPr>
        <w:widowControl w:val="0"/>
        <w:autoSpaceDE w:val="0"/>
        <w:autoSpaceDN w:val="0"/>
        <w:adjustRightInd w:val="0"/>
        <w:spacing w:after="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Town Clerk</w:t>
      </w:r>
    </w:p>
    <w:p w14:paraId="58395CD0" w14:textId="54930C31" w:rsidR="002678DF" w:rsidRDefault="002678DF" w:rsidP="006156C3">
      <w:pPr>
        <w:widowControl w:val="0"/>
        <w:autoSpaceDE w:val="0"/>
        <w:autoSpaceDN w:val="0"/>
        <w:adjustRightInd w:val="0"/>
        <w:spacing w:after="0"/>
        <w:ind w:firstLine="72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Regeneration Manager</w:t>
      </w:r>
    </w:p>
    <w:p w14:paraId="56EB4D1C" w14:textId="44142A86" w:rsidR="00406C18" w:rsidRPr="006156C3" w:rsidRDefault="006156C3" w:rsidP="006156C3">
      <w:pPr>
        <w:widowControl w:val="0"/>
        <w:autoSpaceDE w:val="0"/>
        <w:autoSpaceDN w:val="0"/>
        <w:adjustRightInd w:val="0"/>
        <w:spacing w:after="0"/>
        <w:ind w:firstLine="72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867E1B">
        <w:rPr>
          <w:rFonts w:ascii="Calibri" w:hAnsi="Calibri"/>
        </w:rPr>
        <w:t xml:space="preserve"> </w:t>
      </w:r>
      <w:bookmarkStart w:id="0" w:name="_Hlk51594174"/>
    </w:p>
    <w:p w14:paraId="56EB4D1D" w14:textId="77777777" w:rsidR="004034B8" w:rsidRPr="009339CA" w:rsidRDefault="004034B8" w:rsidP="004034B8">
      <w:pPr>
        <w:widowControl w:val="0"/>
        <w:autoSpaceDE w:val="0"/>
        <w:autoSpaceDN w:val="0"/>
        <w:adjustRightInd w:val="0"/>
        <w:jc w:val="center"/>
        <w:outlineLvl w:val="0"/>
        <w:rPr>
          <w:rFonts w:ascii="Calibri" w:hAnsi="Calibri" w:cs="Calibri"/>
          <w:b/>
          <w:sz w:val="12"/>
          <w:szCs w:val="12"/>
          <w:u w:val="single"/>
        </w:rPr>
      </w:pPr>
    </w:p>
    <w:tbl>
      <w:tblPr>
        <w:tblStyle w:val="TableGridLight"/>
        <w:tblW w:w="48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930"/>
      </w:tblGrid>
      <w:tr w:rsidR="00736430" w:rsidRPr="00754A51" w14:paraId="56EB4D20" w14:textId="77777777" w:rsidTr="006B197B">
        <w:tc>
          <w:tcPr>
            <w:tcW w:w="625" w:type="pct"/>
          </w:tcPr>
          <w:p w14:paraId="56EB4D1E" w14:textId="38FC13A9" w:rsidR="004034B8" w:rsidRPr="00E22899" w:rsidRDefault="00C07CD2" w:rsidP="009C708A">
            <w:pPr>
              <w:widowControl w:val="0"/>
              <w:autoSpaceDE w:val="0"/>
              <w:autoSpaceDN w:val="0"/>
              <w:adjustRightInd w:val="0"/>
              <w:jc w:val="center"/>
              <w:outlineLvl w:val="0"/>
              <w:rPr>
                <w:rFonts w:ascii="Calibri" w:hAnsi="Calibri"/>
                <w:b/>
              </w:rPr>
            </w:pPr>
            <w:r>
              <w:rPr>
                <w:rFonts w:ascii="Calibri" w:hAnsi="Calibri"/>
                <w:b/>
              </w:rPr>
              <w:t>OI</w:t>
            </w:r>
            <w:r w:rsidR="00563391">
              <w:rPr>
                <w:rFonts w:ascii="Calibri" w:hAnsi="Calibri"/>
                <w:b/>
              </w:rPr>
              <w:t>20</w:t>
            </w:r>
            <w:r w:rsidR="009C708A">
              <w:rPr>
                <w:rFonts w:ascii="Calibri" w:hAnsi="Calibri"/>
                <w:b/>
              </w:rPr>
              <w:t>/4/</w:t>
            </w:r>
            <w:r w:rsidR="004034B8" w:rsidRPr="00E22899">
              <w:rPr>
                <w:rFonts w:ascii="Calibri" w:hAnsi="Calibri"/>
                <w:b/>
              </w:rPr>
              <w:t>1</w:t>
            </w:r>
          </w:p>
        </w:tc>
        <w:tc>
          <w:tcPr>
            <w:tcW w:w="4375" w:type="pct"/>
          </w:tcPr>
          <w:p w14:paraId="34C26C6D" w14:textId="77777777" w:rsidR="00664BEB" w:rsidRDefault="001B5C83" w:rsidP="00CA1721">
            <w:pPr>
              <w:widowControl w:val="0"/>
              <w:autoSpaceDE w:val="0"/>
              <w:autoSpaceDN w:val="0"/>
              <w:adjustRightInd w:val="0"/>
              <w:outlineLvl w:val="0"/>
              <w:rPr>
                <w:rFonts w:ascii="Calibri" w:hAnsi="Calibri"/>
              </w:rPr>
            </w:pPr>
            <w:r w:rsidRPr="003264BE">
              <w:rPr>
                <w:rFonts w:ascii="Calibri" w:hAnsi="Calibri"/>
              </w:rPr>
              <w:t>To receive apologies for absence</w:t>
            </w:r>
            <w:r w:rsidR="00FC5776">
              <w:rPr>
                <w:rFonts w:ascii="Calibri" w:hAnsi="Calibri"/>
              </w:rPr>
              <w:t>.</w:t>
            </w:r>
          </w:p>
          <w:p w14:paraId="5712F08C" w14:textId="21E0D2BA" w:rsidR="00FC5776" w:rsidRDefault="00FC5776" w:rsidP="00CA1721">
            <w:pPr>
              <w:widowControl w:val="0"/>
              <w:autoSpaceDE w:val="0"/>
              <w:autoSpaceDN w:val="0"/>
              <w:adjustRightInd w:val="0"/>
              <w:outlineLvl w:val="0"/>
              <w:rPr>
                <w:rFonts w:ascii="Calibri" w:hAnsi="Calibri"/>
              </w:rPr>
            </w:pPr>
            <w:r>
              <w:rPr>
                <w:rFonts w:ascii="Calibri" w:hAnsi="Calibri"/>
              </w:rPr>
              <w:t>Apologies were received from</w:t>
            </w:r>
            <w:r w:rsidR="006156C3">
              <w:rPr>
                <w:rFonts w:ascii="Calibri" w:hAnsi="Calibri"/>
              </w:rPr>
              <w:t>:</w:t>
            </w:r>
            <w:r>
              <w:rPr>
                <w:rFonts w:ascii="Calibri" w:hAnsi="Calibri"/>
              </w:rPr>
              <w:t xml:space="preserve"> </w:t>
            </w:r>
          </w:p>
          <w:p w14:paraId="0D73B158" w14:textId="4900F22D" w:rsidR="00FC5776" w:rsidRDefault="00FC5776" w:rsidP="00CA1721">
            <w:pPr>
              <w:widowControl w:val="0"/>
              <w:autoSpaceDE w:val="0"/>
              <w:autoSpaceDN w:val="0"/>
              <w:adjustRightInd w:val="0"/>
              <w:outlineLvl w:val="0"/>
              <w:rPr>
                <w:rFonts w:ascii="Calibri" w:hAnsi="Calibri"/>
              </w:rPr>
            </w:pPr>
            <w:r>
              <w:rPr>
                <w:rFonts w:ascii="Calibri" w:hAnsi="Calibri"/>
              </w:rPr>
              <w:t>Cllr G Palin</w:t>
            </w:r>
          </w:p>
          <w:p w14:paraId="56EB4D1F" w14:textId="52D74604" w:rsidR="00FC5776" w:rsidRPr="003264BE" w:rsidRDefault="00FC5776" w:rsidP="00CA1721">
            <w:pPr>
              <w:widowControl w:val="0"/>
              <w:autoSpaceDE w:val="0"/>
              <w:autoSpaceDN w:val="0"/>
              <w:adjustRightInd w:val="0"/>
              <w:outlineLvl w:val="0"/>
              <w:rPr>
                <w:rFonts w:ascii="Calibri" w:hAnsi="Calibri"/>
              </w:rPr>
            </w:pPr>
            <w:r>
              <w:rPr>
                <w:rFonts w:ascii="Calibri" w:hAnsi="Calibri"/>
              </w:rPr>
              <w:t>Cllr</w:t>
            </w:r>
            <w:r w:rsidR="006156C3">
              <w:rPr>
                <w:rFonts w:ascii="Calibri" w:hAnsi="Calibri"/>
              </w:rPr>
              <w:t xml:space="preserve"> </w:t>
            </w:r>
            <w:r>
              <w:rPr>
                <w:rFonts w:ascii="Calibri" w:hAnsi="Calibri"/>
              </w:rPr>
              <w:t>H Faddes</w:t>
            </w:r>
          </w:p>
        </w:tc>
      </w:tr>
      <w:tr w:rsidR="001B5C83" w:rsidRPr="001B5C83" w14:paraId="56EB4D23" w14:textId="77777777" w:rsidTr="006B197B">
        <w:tc>
          <w:tcPr>
            <w:tcW w:w="625" w:type="pct"/>
          </w:tcPr>
          <w:p w14:paraId="56EB4D21" w14:textId="77777777" w:rsidR="001B5C83" w:rsidRPr="001B5C83" w:rsidRDefault="001B5C83" w:rsidP="001175ED">
            <w:pPr>
              <w:widowControl w:val="0"/>
              <w:autoSpaceDE w:val="0"/>
              <w:autoSpaceDN w:val="0"/>
              <w:adjustRightInd w:val="0"/>
              <w:jc w:val="center"/>
              <w:outlineLvl w:val="0"/>
              <w:rPr>
                <w:rFonts w:ascii="Calibri" w:hAnsi="Calibri"/>
                <w:b/>
                <w:sz w:val="12"/>
              </w:rPr>
            </w:pPr>
          </w:p>
        </w:tc>
        <w:tc>
          <w:tcPr>
            <w:tcW w:w="4375" w:type="pct"/>
          </w:tcPr>
          <w:p w14:paraId="56EB4D22"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6" w14:textId="77777777" w:rsidTr="006B197B">
        <w:tc>
          <w:tcPr>
            <w:tcW w:w="625" w:type="pct"/>
          </w:tcPr>
          <w:p w14:paraId="56EB4D24" w14:textId="29407734" w:rsidR="001B5C83" w:rsidRPr="00E22899" w:rsidRDefault="009C708A" w:rsidP="001175ED">
            <w:pPr>
              <w:widowControl w:val="0"/>
              <w:autoSpaceDE w:val="0"/>
              <w:autoSpaceDN w:val="0"/>
              <w:adjustRightInd w:val="0"/>
              <w:jc w:val="center"/>
              <w:outlineLvl w:val="0"/>
              <w:rPr>
                <w:rFonts w:ascii="Calibri" w:hAnsi="Calibri"/>
                <w:b/>
              </w:rPr>
            </w:pPr>
            <w:r>
              <w:rPr>
                <w:rFonts w:ascii="Calibri" w:hAnsi="Calibri"/>
                <w:b/>
              </w:rPr>
              <w:t>OI</w:t>
            </w:r>
            <w:r w:rsidR="00563391">
              <w:rPr>
                <w:rFonts w:ascii="Calibri" w:hAnsi="Calibri"/>
                <w:b/>
              </w:rPr>
              <w:t>20</w:t>
            </w:r>
            <w:r>
              <w:rPr>
                <w:rFonts w:ascii="Calibri" w:hAnsi="Calibri"/>
                <w:b/>
              </w:rPr>
              <w:t>/4/</w:t>
            </w:r>
            <w:r w:rsidR="001B5C83">
              <w:rPr>
                <w:rFonts w:ascii="Calibri" w:hAnsi="Calibri"/>
                <w:b/>
              </w:rPr>
              <w:t>2</w:t>
            </w:r>
          </w:p>
        </w:tc>
        <w:tc>
          <w:tcPr>
            <w:tcW w:w="4375" w:type="pct"/>
          </w:tcPr>
          <w:p w14:paraId="56EB4D25" w14:textId="77777777" w:rsidR="001B5C83" w:rsidRPr="003264BE" w:rsidRDefault="00F914F7" w:rsidP="00CA1721">
            <w:pPr>
              <w:widowControl w:val="0"/>
              <w:autoSpaceDE w:val="0"/>
              <w:autoSpaceDN w:val="0"/>
              <w:adjustRightInd w:val="0"/>
              <w:outlineLvl w:val="0"/>
              <w:rPr>
                <w:rFonts w:ascii="Calibri" w:hAnsi="Calibri"/>
              </w:rPr>
            </w:pPr>
            <w:r w:rsidRPr="003264BE">
              <w:rPr>
                <w:rFonts w:ascii="Calibri" w:hAnsi="Calibri"/>
              </w:rPr>
              <w:t>To note declarations of M</w:t>
            </w:r>
            <w:r w:rsidR="001B5C83" w:rsidRPr="003264BE">
              <w:rPr>
                <w:rFonts w:ascii="Calibri" w:hAnsi="Calibri"/>
              </w:rPr>
              <w:t>embers</w:t>
            </w:r>
            <w:r w:rsidRPr="003264BE">
              <w:rPr>
                <w:rFonts w:ascii="Calibri" w:hAnsi="Calibri"/>
              </w:rPr>
              <w:t>’</w:t>
            </w:r>
            <w:r w:rsidR="001B5C83" w:rsidRPr="003264BE">
              <w:rPr>
                <w:rFonts w:ascii="Calibri" w:hAnsi="Calibri"/>
              </w:rPr>
              <w:t xml:space="preserve"> interests</w:t>
            </w:r>
          </w:p>
        </w:tc>
      </w:tr>
      <w:tr w:rsidR="001B5C83" w:rsidRPr="001B5C83" w14:paraId="56EB4D29" w14:textId="77777777" w:rsidTr="006B197B">
        <w:tc>
          <w:tcPr>
            <w:tcW w:w="625" w:type="pct"/>
          </w:tcPr>
          <w:p w14:paraId="56EB4D27" w14:textId="77777777" w:rsidR="001B5C83" w:rsidRPr="001B5C83" w:rsidRDefault="001B5C83" w:rsidP="001175ED">
            <w:pPr>
              <w:widowControl w:val="0"/>
              <w:autoSpaceDE w:val="0"/>
              <w:autoSpaceDN w:val="0"/>
              <w:adjustRightInd w:val="0"/>
              <w:jc w:val="center"/>
              <w:outlineLvl w:val="0"/>
              <w:rPr>
                <w:rFonts w:ascii="Calibri" w:hAnsi="Calibri"/>
                <w:b/>
                <w:sz w:val="12"/>
              </w:rPr>
            </w:pPr>
          </w:p>
        </w:tc>
        <w:tc>
          <w:tcPr>
            <w:tcW w:w="4375" w:type="pct"/>
          </w:tcPr>
          <w:p w14:paraId="56EB4D28"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C" w14:textId="77777777" w:rsidTr="006B197B">
        <w:tc>
          <w:tcPr>
            <w:tcW w:w="625" w:type="pct"/>
          </w:tcPr>
          <w:p w14:paraId="56EB4D2A" w14:textId="764F3D6D" w:rsidR="001B5C83" w:rsidRPr="00E22899" w:rsidRDefault="00563391" w:rsidP="001175ED">
            <w:pPr>
              <w:widowControl w:val="0"/>
              <w:autoSpaceDE w:val="0"/>
              <w:autoSpaceDN w:val="0"/>
              <w:adjustRightInd w:val="0"/>
              <w:jc w:val="center"/>
              <w:outlineLvl w:val="0"/>
              <w:rPr>
                <w:rFonts w:ascii="Calibri" w:hAnsi="Calibri"/>
                <w:b/>
              </w:rPr>
            </w:pPr>
            <w:r>
              <w:rPr>
                <w:rFonts w:ascii="Calibri" w:hAnsi="Calibri"/>
                <w:b/>
              </w:rPr>
              <w:t>Oi20/4/</w:t>
            </w:r>
            <w:r w:rsidR="001B5C83">
              <w:rPr>
                <w:rFonts w:ascii="Calibri" w:hAnsi="Calibri"/>
                <w:b/>
              </w:rPr>
              <w:t>3</w:t>
            </w:r>
          </w:p>
        </w:tc>
        <w:tc>
          <w:tcPr>
            <w:tcW w:w="4375" w:type="pct"/>
          </w:tcPr>
          <w:p w14:paraId="56EB4D2B" w14:textId="77777777" w:rsidR="001B5C83" w:rsidRPr="003264BE" w:rsidRDefault="00F914F7" w:rsidP="001B5C83">
            <w:pPr>
              <w:widowControl w:val="0"/>
              <w:autoSpaceDE w:val="0"/>
              <w:autoSpaceDN w:val="0"/>
              <w:adjustRightInd w:val="0"/>
              <w:outlineLvl w:val="0"/>
              <w:rPr>
                <w:rFonts w:ascii="Calibri" w:hAnsi="Calibri"/>
              </w:rPr>
            </w:pPr>
            <w:r w:rsidRPr="003264BE">
              <w:rPr>
                <w:rFonts w:ascii="Calibri" w:hAnsi="Calibri"/>
              </w:rPr>
              <w:t>Public Participation</w:t>
            </w:r>
          </w:p>
        </w:tc>
      </w:tr>
      <w:tr w:rsidR="00736430" w:rsidRPr="008850A1" w14:paraId="56EB4D2F" w14:textId="77777777" w:rsidTr="006B197B">
        <w:tc>
          <w:tcPr>
            <w:tcW w:w="625" w:type="pct"/>
          </w:tcPr>
          <w:p w14:paraId="56EB4D2D" w14:textId="77777777" w:rsidR="00C32C6A" w:rsidRPr="008850A1" w:rsidRDefault="00C32C6A" w:rsidP="001175ED">
            <w:pPr>
              <w:widowControl w:val="0"/>
              <w:autoSpaceDE w:val="0"/>
              <w:autoSpaceDN w:val="0"/>
              <w:adjustRightInd w:val="0"/>
              <w:jc w:val="center"/>
              <w:outlineLvl w:val="0"/>
              <w:rPr>
                <w:rFonts w:ascii="Calibri" w:hAnsi="Calibri"/>
                <w:sz w:val="12"/>
                <w:szCs w:val="12"/>
              </w:rPr>
            </w:pPr>
          </w:p>
        </w:tc>
        <w:tc>
          <w:tcPr>
            <w:tcW w:w="4375" w:type="pct"/>
          </w:tcPr>
          <w:p w14:paraId="56EB4D2E" w14:textId="77777777" w:rsidR="00C32C6A" w:rsidRPr="003264BE" w:rsidRDefault="00C32C6A" w:rsidP="001175ED">
            <w:pPr>
              <w:widowControl w:val="0"/>
              <w:autoSpaceDE w:val="0"/>
              <w:autoSpaceDN w:val="0"/>
              <w:adjustRightInd w:val="0"/>
              <w:outlineLvl w:val="0"/>
              <w:rPr>
                <w:rFonts w:ascii="Calibri" w:hAnsi="Calibri"/>
                <w:sz w:val="12"/>
                <w:szCs w:val="12"/>
              </w:rPr>
            </w:pPr>
          </w:p>
        </w:tc>
      </w:tr>
      <w:tr w:rsidR="00F914F7" w:rsidRPr="00F914F7" w14:paraId="56EB4D38" w14:textId="77777777" w:rsidTr="006B197B">
        <w:tc>
          <w:tcPr>
            <w:tcW w:w="625" w:type="pct"/>
          </w:tcPr>
          <w:p w14:paraId="56EB4D36" w14:textId="77777777" w:rsidR="00F914F7" w:rsidRPr="00F914F7" w:rsidRDefault="00F914F7" w:rsidP="001175ED">
            <w:pPr>
              <w:widowControl w:val="0"/>
              <w:autoSpaceDE w:val="0"/>
              <w:autoSpaceDN w:val="0"/>
              <w:adjustRightInd w:val="0"/>
              <w:jc w:val="center"/>
              <w:outlineLvl w:val="0"/>
              <w:rPr>
                <w:rFonts w:ascii="Calibri" w:hAnsi="Calibri"/>
                <w:szCs w:val="12"/>
              </w:rPr>
            </w:pPr>
          </w:p>
        </w:tc>
        <w:tc>
          <w:tcPr>
            <w:tcW w:w="4375" w:type="pct"/>
          </w:tcPr>
          <w:p w14:paraId="72506117" w14:textId="77777777" w:rsidR="00F914F7" w:rsidRDefault="00EE486B" w:rsidP="00EE486B">
            <w:pPr>
              <w:widowControl w:val="0"/>
              <w:autoSpaceDE w:val="0"/>
              <w:autoSpaceDN w:val="0"/>
              <w:adjustRightInd w:val="0"/>
              <w:jc w:val="both"/>
              <w:outlineLvl w:val="0"/>
              <w:rPr>
                <w:rFonts w:ascii="Calibri" w:hAnsi="Calibri"/>
                <w:szCs w:val="12"/>
              </w:rPr>
            </w:pPr>
            <w:r w:rsidRPr="00EE486B">
              <w:rPr>
                <w:rFonts w:ascii="Calibri" w:hAnsi="Calibri"/>
                <w:szCs w:val="12"/>
              </w:rPr>
              <w:t xml:space="preserve">A period not exceeding 15 minutes for members of the public to ask questions or submit comments. </w:t>
            </w:r>
          </w:p>
          <w:p w14:paraId="19C2382F" w14:textId="27C48E46" w:rsidR="00E71DA4" w:rsidRDefault="00E71DA4" w:rsidP="00EE486B">
            <w:pPr>
              <w:widowControl w:val="0"/>
              <w:autoSpaceDE w:val="0"/>
              <w:autoSpaceDN w:val="0"/>
              <w:adjustRightInd w:val="0"/>
              <w:jc w:val="both"/>
              <w:outlineLvl w:val="0"/>
              <w:rPr>
                <w:rFonts w:ascii="Calibri" w:hAnsi="Calibri"/>
                <w:szCs w:val="12"/>
              </w:rPr>
            </w:pPr>
            <w:r>
              <w:rPr>
                <w:rFonts w:ascii="Calibri" w:hAnsi="Calibri"/>
                <w:szCs w:val="12"/>
              </w:rPr>
              <w:t xml:space="preserve">The meeting was attended by </w:t>
            </w:r>
            <w:r w:rsidR="00C07CD2">
              <w:rPr>
                <w:rFonts w:ascii="Calibri" w:hAnsi="Calibri"/>
                <w:szCs w:val="12"/>
              </w:rPr>
              <w:t xml:space="preserve">James Coates, team leader for the Alley Angels </w:t>
            </w:r>
            <w:r w:rsidR="00297ACE">
              <w:rPr>
                <w:rFonts w:ascii="Calibri" w:hAnsi="Calibri"/>
                <w:szCs w:val="12"/>
              </w:rPr>
              <w:t>charitable organisation</w:t>
            </w:r>
            <w:r w:rsidR="00C07CD2">
              <w:rPr>
                <w:rFonts w:ascii="Calibri" w:hAnsi="Calibri"/>
                <w:szCs w:val="12"/>
              </w:rPr>
              <w:t>. He explained the work undertaken by volunteers to address environmental crime in neighbourhoods, through engagement with residents. He offered the group’s services to work with the Town Council on nominated streets and alleyways.</w:t>
            </w:r>
          </w:p>
          <w:p w14:paraId="56EB4D37" w14:textId="185270F9" w:rsidR="00C07CD2" w:rsidRPr="003264BE" w:rsidRDefault="00C07CD2" w:rsidP="00EE486B">
            <w:pPr>
              <w:widowControl w:val="0"/>
              <w:autoSpaceDE w:val="0"/>
              <w:autoSpaceDN w:val="0"/>
              <w:adjustRightInd w:val="0"/>
              <w:jc w:val="both"/>
              <w:outlineLvl w:val="0"/>
              <w:rPr>
                <w:rFonts w:ascii="Calibri" w:hAnsi="Calibri"/>
                <w:szCs w:val="12"/>
              </w:rPr>
            </w:pPr>
            <w:r>
              <w:rPr>
                <w:rFonts w:ascii="Calibri" w:hAnsi="Calibri"/>
                <w:szCs w:val="12"/>
              </w:rPr>
              <w:t>The Chair thanked Mr Coates for the information and explained the work that the Town Council was undergoing with Cheshire East Council on local issues. Once the pilot project on selected streets was agreed, there might be an opportunity to discuss further.</w:t>
            </w:r>
          </w:p>
        </w:tc>
      </w:tr>
      <w:tr w:rsidR="00F914F7" w:rsidRPr="008850A1" w14:paraId="56EB4D3B" w14:textId="77777777" w:rsidTr="006B197B">
        <w:tc>
          <w:tcPr>
            <w:tcW w:w="625" w:type="pct"/>
          </w:tcPr>
          <w:p w14:paraId="56EB4D39"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375" w:type="pct"/>
          </w:tcPr>
          <w:p w14:paraId="56EB4D3A"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F914F7" w:rsidRPr="008850A1" w14:paraId="56EB4D41" w14:textId="77777777" w:rsidTr="006B197B">
        <w:tc>
          <w:tcPr>
            <w:tcW w:w="625" w:type="pct"/>
          </w:tcPr>
          <w:p w14:paraId="56EB4D3F"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375" w:type="pct"/>
          </w:tcPr>
          <w:p w14:paraId="56EB4D40"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F914F7" w:rsidRPr="00D73D59" w14:paraId="56EB4D45" w14:textId="77777777" w:rsidTr="006B197B">
        <w:tc>
          <w:tcPr>
            <w:tcW w:w="625" w:type="pct"/>
          </w:tcPr>
          <w:p w14:paraId="56EB4D42" w14:textId="2F56CF58" w:rsidR="00F914F7" w:rsidRPr="00563391" w:rsidRDefault="00563391" w:rsidP="001175ED">
            <w:pPr>
              <w:widowControl w:val="0"/>
              <w:autoSpaceDE w:val="0"/>
              <w:autoSpaceDN w:val="0"/>
              <w:adjustRightInd w:val="0"/>
              <w:jc w:val="center"/>
              <w:outlineLvl w:val="0"/>
              <w:rPr>
                <w:rFonts w:ascii="Calibri" w:hAnsi="Calibri"/>
                <w:b/>
                <w:bCs/>
              </w:rPr>
            </w:pPr>
            <w:r w:rsidRPr="00563391">
              <w:rPr>
                <w:rFonts w:ascii="Calibri" w:hAnsi="Calibri"/>
                <w:b/>
                <w:bCs/>
              </w:rPr>
              <w:t>OI 20/4/</w:t>
            </w:r>
            <w:r w:rsidR="00A01EE8" w:rsidRPr="00563391">
              <w:rPr>
                <w:rFonts w:ascii="Calibri" w:hAnsi="Calibri"/>
                <w:b/>
                <w:bCs/>
              </w:rPr>
              <w:t>4</w:t>
            </w:r>
          </w:p>
        </w:tc>
        <w:tc>
          <w:tcPr>
            <w:tcW w:w="4375" w:type="pct"/>
          </w:tcPr>
          <w:p w14:paraId="65AF1952" w14:textId="7E4E3F3D" w:rsidR="00D73D59" w:rsidRDefault="00D73D59" w:rsidP="00EE486B">
            <w:pPr>
              <w:widowControl w:val="0"/>
              <w:autoSpaceDE w:val="0"/>
              <w:autoSpaceDN w:val="0"/>
              <w:adjustRightInd w:val="0"/>
              <w:outlineLvl w:val="0"/>
              <w:rPr>
                <w:rFonts w:ascii="Calibri" w:hAnsi="Calibri"/>
              </w:rPr>
            </w:pPr>
            <w:r w:rsidRPr="003264BE">
              <w:rPr>
                <w:rFonts w:ascii="Calibri" w:hAnsi="Calibri"/>
              </w:rPr>
              <w:t xml:space="preserve">To confirm </w:t>
            </w:r>
            <w:r w:rsidR="00EE486B">
              <w:rPr>
                <w:rFonts w:ascii="Calibri" w:hAnsi="Calibri"/>
              </w:rPr>
              <w:t xml:space="preserve">and sign </w:t>
            </w:r>
            <w:r w:rsidRPr="003264BE">
              <w:rPr>
                <w:rFonts w:ascii="Calibri" w:hAnsi="Calibri"/>
              </w:rPr>
              <w:t xml:space="preserve">the Minutes of the </w:t>
            </w:r>
            <w:r w:rsidR="00C45DCF">
              <w:rPr>
                <w:rFonts w:ascii="Calibri" w:hAnsi="Calibri"/>
              </w:rPr>
              <w:t xml:space="preserve">Operations and Improvements </w:t>
            </w:r>
            <w:r w:rsidR="006A70DB">
              <w:rPr>
                <w:rFonts w:ascii="Calibri" w:hAnsi="Calibri"/>
              </w:rPr>
              <w:t>Committee</w:t>
            </w:r>
            <w:r w:rsidRPr="003264BE">
              <w:rPr>
                <w:rFonts w:ascii="Calibri" w:hAnsi="Calibri"/>
              </w:rPr>
              <w:t xml:space="preserve"> meeting held on</w:t>
            </w:r>
            <w:r w:rsidR="0070157D">
              <w:rPr>
                <w:rFonts w:ascii="Calibri" w:hAnsi="Calibri"/>
              </w:rPr>
              <w:t xml:space="preserve"> </w:t>
            </w:r>
            <w:r w:rsidR="00E95C07">
              <w:rPr>
                <w:rFonts w:ascii="Calibri" w:hAnsi="Calibri"/>
              </w:rPr>
              <w:t>29</w:t>
            </w:r>
            <w:r w:rsidR="00E95C07" w:rsidRPr="00E95C07">
              <w:rPr>
                <w:rFonts w:ascii="Calibri" w:hAnsi="Calibri"/>
                <w:vertAlign w:val="superscript"/>
              </w:rPr>
              <w:t>th</w:t>
            </w:r>
            <w:r w:rsidR="00E95C07">
              <w:rPr>
                <w:rFonts w:ascii="Calibri" w:hAnsi="Calibri"/>
              </w:rPr>
              <w:t xml:space="preserve"> September</w:t>
            </w:r>
            <w:r w:rsidRPr="003264BE">
              <w:rPr>
                <w:rFonts w:ascii="Calibri" w:hAnsi="Calibri"/>
              </w:rPr>
              <w:t xml:space="preserve"> 2020</w:t>
            </w:r>
            <w:r w:rsidR="00C07CD2">
              <w:rPr>
                <w:rFonts w:ascii="Calibri" w:hAnsi="Calibri"/>
              </w:rPr>
              <w:t>.</w:t>
            </w:r>
          </w:p>
          <w:p w14:paraId="2AF5260B" w14:textId="77777777" w:rsidR="00C07CD2" w:rsidRPr="00C07CD2" w:rsidRDefault="00C07CD2" w:rsidP="00C07CD2">
            <w:pPr>
              <w:widowControl w:val="0"/>
              <w:autoSpaceDE w:val="0"/>
              <w:autoSpaceDN w:val="0"/>
              <w:adjustRightInd w:val="0"/>
              <w:spacing w:after="0"/>
              <w:outlineLvl w:val="0"/>
              <w:rPr>
                <w:rFonts w:ascii="Calibri" w:hAnsi="Calibri"/>
                <w:b/>
                <w:i/>
              </w:rPr>
            </w:pPr>
          </w:p>
          <w:p w14:paraId="56EB4D44" w14:textId="53B3D53D" w:rsidR="00C07CD2" w:rsidRPr="003264BE" w:rsidRDefault="00C07CD2" w:rsidP="00C07CD2">
            <w:pPr>
              <w:widowControl w:val="0"/>
              <w:autoSpaceDE w:val="0"/>
              <w:autoSpaceDN w:val="0"/>
              <w:adjustRightInd w:val="0"/>
              <w:outlineLvl w:val="0"/>
              <w:rPr>
                <w:rFonts w:ascii="Calibri" w:hAnsi="Calibri"/>
                <w:b/>
                <w:i/>
              </w:rPr>
            </w:pPr>
            <w:r w:rsidRPr="00C07CD2">
              <w:rPr>
                <w:rFonts w:ascii="Calibri" w:hAnsi="Calibri"/>
                <w:b/>
              </w:rPr>
              <w:t>RESOLVED:</w:t>
            </w:r>
            <w:r w:rsidRPr="00C07CD2">
              <w:rPr>
                <w:rFonts w:ascii="Calibri" w:hAnsi="Calibri"/>
              </w:rPr>
              <w:t xml:space="preserve"> That the minutes are approved as a true record of the meeting</w:t>
            </w:r>
            <w:r>
              <w:rPr>
                <w:rFonts w:ascii="Calibri" w:hAnsi="Calibri"/>
              </w:rPr>
              <w:t>.</w:t>
            </w:r>
          </w:p>
        </w:tc>
      </w:tr>
      <w:tr w:rsidR="00F914F7" w:rsidRPr="008850A1" w14:paraId="56EB4D48" w14:textId="77777777" w:rsidTr="006B197B">
        <w:tc>
          <w:tcPr>
            <w:tcW w:w="625" w:type="pct"/>
          </w:tcPr>
          <w:p w14:paraId="56EB4D46"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375" w:type="pct"/>
          </w:tcPr>
          <w:p w14:paraId="56EB4D47"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037931" w:rsidRPr="00664218" w14:paraId="56EB4D4C" w14:textId="77777777" w:rsidTr="006B197B">
        <w:tc>
          <w:tcPr>
            <w:tcW w:w="625" w:type="pct"/>
          </w:tcPr>
          <w:p w14:paraId="56EB4D49" w14:textId="4B27AA52" w:rsidR="00037931" w:rsidRPr="00050356" w:rsidRDefault="00563391" w:rsidP="00037931">
            <w:pPr>
              <w:widowControl w:val="0"/>
              <w:autoSpaceDE w:val="0"/>
              <w:autoSpaceDN w:val="0"/>
              <w:adjustRightInd w:val="0"/>
              <w:jc w:val="center"/>
              <w:outlineLvl w:val="0"/>
              <w:rPr>
                <w:rFonts w:ascii="Calibri" w:hAnsi="Calibri"/>
                <w:b/>
                <w:szCs w:val="12"/>
              </w:rPr>
            </w:pPr>
            <w:r>
              <w:rPr>
                <w:rFonts w:ascii="Calibri" w:hAnsi="Calibri"/>
                <w:b/>
                <w:szCs w:val="12"/>
              </w:rPr>
              <w:t>OI20/4/</w:t>
            </w:r>
            <w:r w:rsidR="00A01EE8">
              <w:rPr>
                <w:rFonts w:ascii="Calibri" w:hAnsi="Calibri"/>
                <w:b/>
                <w:szCs w:val="12"/>
              </w:rPr>
              <w:t>5</w:t>
            </w:r>
          </w:p>
        </w:tc>
        <w:tc>
          <w:tcPr>
            <w:tcW w:w="4375" w:type="pct"/>
          </w:tcPr>
          <w:p w14:paraId="2D385174" w14:textId="6BAE29F6" w:rsidR="00037931" w:rsidRDefault="00037931" w:rsidP="00EE486B">
            <w:pPr>
              <w:widowControl w:val="0"/>
              <w:autoSpaceDE w:val="0"/>
              <w:autoSpaceDN w:val="0"/>
              <w:adjustRightInd w:val="0"/>
              <w:outlineLvl w:val="0"/>
              <w:rPr>
                <w:rFonts w:ascii="Calibri" w:hAnsi="Calibri"/>
              </w:rPr>
            </w:pPr>
            <w:r w:rsidRPr="002948B5">
              <w:rPr>
                <w:rFonts w:ascii="Calibri" w:hAnsi="Calibri"/>
              </w:rPr>
              <w:t xml:space="preserve">To </w:t>
            </w:r>
            <w:r w:rsidR="00EE486B" w:rsidRPr="002948B5">
              <w:rPr>
                <w:rFonts w:ascii="Calibri" w:hAnsi="Calibri"/>
              </w:rPr>
              <w:t>review</w:t>
            </w:r>
            <w:r w:rsidRPr="002948B5">
              <w:rPr>
                <w:rFonts w:ascii="Calibri" w:hAnsi="Calibri"/>
              </w:rPr>
              <w:t xml:space="preserve"> the year</w:t>
            </w:r>
            <w:r w:rsidR="002678DF">
              <w:rPr>
                <w:rFonts w:ascii="Calibri" w:hAnsi="Calibri"/>
              </w:rPr>
              <w:t>-</w:t>
            </w:r>
            <w:r w:rsidRPr="002948B5">
              <w:rPr>
                <w:rFonts w:ascii="Calibri" w:hAnsi="Calibri"/>
              </w:rPr>
              <w:t xml:space="preserve"> to</w:t>
            </w:r>
            <w:r w:rsidR="002678DF">
              <w:rPr>
                <w:rFonts w:ascii="Calibri" w:hAnsi="Calibri"/>
              </w:rPr>
              <w:t>-</w:t>
            </w:r>
            <w:r w:rsidRPr="002948B5">
              <w:rPr>
                <w:rFonts w:ascii="Calibri" w:hAnsi="Calibri"/>
              </w:rPr>
              <w:t xml:space="preserve"> date financial position for the </w:t>
            </w:r>
            <w:r w:rsidR="0070157D">
              <w:rPr>
                <w:rFonts w:ascii="Calibri" w:hAnsi="Calibri"/>
              </w:rPr>
              <w:t>Operations and Improvements</w:t>
            </w:r>
            <w:r w:rsidRPr="002948B5">
              <w:rPr>
                <w:rFonts w:ascii="Calibri" w:hAnsi="Calibri"/>
              </w:rPr>
              <w:t xml:space="preserve"> Committee</w:t>
            </w:r>
            <w:r w:rsidR="00563391">
              <w:rPr>
                <w:rFonts w:ascii="Calibri" w:hAnsi="Calibri"/>
              </w:rPr>
              <w:t>.</w:t>
            </w:r>
          </w:p>
          <w:p w14:paraId="076E2993" w14:textId="77777777" w:rsidR="00563391" w:rsidRPr="00563391" w:rsidRDefault="00563391" w:rsidP="00563391">
            <w:pPr>
              <w:widowControl w:val="0"/>
              <w:autoSpaceDE w:val="0"/>
              <w:autoSpaceDN w:val="0"/>
              <w:adjustRightInd w:val="0"/>
              <w:spacing w:after="0"/>
              <w:outlineLvl w:val="0"/>
              <w:rPr>
                <w:rFonts w:ascii="Calibri" w:hAnsi="Calibri"/>
              </w:rPr>
            </w:pPr>
          </w:p>
          <w:p w14:paraId="56EB4D4B" w14:textId="283DA9EC" w:rsidR="00563391" w:rsidRPr="00563391" w:rsidRDefault="00563391" w:rsidP="00563391">
            <w:pPr>
              <w:widowControl w:val="0"/>
              <w:autoSpaceDE w:val="0"/>
              <w:autoSpaceDN w:val="0"/>
              <w:adjustRightInd w:val="0"/>
              <w:outlineLvl w:val="0"/>
              <w:rPr>
                <w:rFonts w:ascii="Calibri" w:hAnsi="Calibri"/>
                <w:b/>
                <w:iCs/>
                <w:szCs w:val="12"/>
              </w:rPr>
            </w:pPr>
            <w:r w:rsidRPr="00563391">
              <w:rPr>
                <w:rFonts w:ascii="Calibri" w:hAnsi="Calibri"/>
              </w:rPr>
              <w:t>The spend to date was reviewed and noted</w:t>
            </w:r>
          </w:p>
        </w:tc>
      </w:tr>
      <w:tr w:rsidR="00EE2EA3" w:rsidRPr="00EE2EA3" w14:paraId="56EB4D4F" w14:textId="77777777" w:rsidTr="006B197B">
        <w:tc>
          <w:tcPr>
            <w:tcW w:w="625" w:type="pct"/>
          </w:tcPr>
          <w:p w14:paraId="56EB4D4D" w14:textId="77777777" w:rsidR="00EE2EA3" w:rsidRPr="00EE2EA3" w:rsidRDefault="00EE2EA3" w:rsidP="00037931">
            <w:pPr>
              <w:widowControl w:val="0"/>
              <w:autoSpaceDE w:val="0"/>
              <w:autoSpaceDN w:val="0"/>
              <w:adjustRightInd w:val="0"/>
              <w:jc w:val="center"/>
              <w:outlineLvl w:val="0"/>
              <w:rPr>
                <w:rFonts w:ascii="Calibri" w:hAnsi="Calibri"/>
                <w:b/>
                <w:sz w:val="12"/>
                <w:szCs w:val="12"/>
              </w:rPr>
            </w:pPr>
          </w:p>
        </w:tc>
        <w:tc>
          <w:tcPr>
            <w:tcW w:w="4375" w:type="pct"/>
          </w:tcPr>
          <w:p w14:paraId="56EB4D4E" w14:textId="77777777" w:rsidR="00EE2EA3" w:rsidRPr="003264BE" w:rsidRDefault="00EE2EA3" w:rsidP="00037931">
            <w:pPr>
              <w:widowControl w:val="0"/>
              <w:autoSpaceDE w:val="0"/>
              <w:autoSpaceDN w:val="0"/>
              <w:adjustRightInd w:val="0"/>
              <w:outlineLvl w:val="0"/>
              <w:rPr>
                <w:rFonts w:ascii="Calibri" w:hAnsi="Calibri"/>
                <w:sz w:val="12"/>
              </w:rPr>
            </w:pPr>
          </w:p>
        </w:tc>
      </w:tr>
      <w:tr w:rsidR="00EE2EA3" w:rsidRPr="00664218" w14:paraId="56EB4D53" w14:textId="77777777" w:rsidTr="006B197B">
        <w:tc>
          <w:tcPr>
            <w:tcW w:w="625" w:type="pct"/>
          </w:tcPr>
          <w:p w14:paraId="56EB4D50" w14:textId="6F82B7F3" w:rsidR="00EE2EA3" w:rsidRDefault="00563391" w:rsidP="00037931">
            <w:pPr>
              <w:widowControl w:val="0"/>
              <w:autoSpaceDE w:val="0"/>
              <w:autoSpaceDN w:val="0"/>
              <w:adjustRightInd w:val="0"/>
              <w:jc w:val="center"/>
              <w:outlineLvl w:val="0"/>
              <w:rPr>
                <w:rFonts w:ascii="Calibri" w:hAnsi="Calibri"/>
                <w:b/>
                <w:szCs w:val="12"/>
              </w:rPr>
            </w:pPr>
            <w:r>
              <w:rPr>
                <w:rFonts w:ascii="Calibri" w:hAnsi="Calibri"/>
                <w:b/>
                <w:szCs w:val="12"/>
              </w:rPr>
              <w:t>OI20/4/</w:t>
            </w:r>
            <w:r w:rsidR="00726B35">
              <w:rPr>
                <w:rFonts w:ascii="Calibri" w:hAnsi="Calibri"/>
                <w:b/>
                <w:szCs w:val="12"/>
              </w:rPr>
              <w:t>6</w:t>
            </w:r>
          </w:p>
        </w:tc>
        <w:tc>
          <w:tcPr>
            <w:tcW w:w="4375" w:type="pct"/>
          </w:tcPr>
          <w:p w14:paraId="37E32443" w14:textId="0C21D204" w:rsidR="00703A76" w:rsidRDefault="00EE486B" w:rsidP="00E95C07">
            <w:pPr>
              <w:widowControl w:val="0"/>
              <w:autoSpaceDE w:val="0"/>
              <w:autoSpaceDN w:val="0"/>
              <w:adjustRightInd w:val="0"/>
              <w:outlineLvl w:val="0"/>
              <w:rPr>
                <w:rFonts w:ascii="Calibri" w:hAnsi="Calibri"/>
                <w:b/>
                <w:bCs/>
                <w:i/>
                <w:iCs/>
              </w:rPr>
            </w:pPr>
            <w:r w:rsidRPr="00691D4A">
              <w:rPr>
                <w:rFonts w:ascii="Calibri" w:hAnsi="Calibri"/>
              </w:rPr>
              <w:t xml:space="preserve">To </w:t>
            </w:r>
            <w:r w:rsidR="007E7067">
              <w:rPr>
                <w:rFonts w:ascii="Calibri" w:hAnsi="Calibri"/>
              </w:rPr>
              <w:t>consider</w:t>
            </w:r>
            <w:r w:rsidRPr="00691D4A">
              <w:rPr>
                <w:rFonts w:ascii="Calibri" w:hAnsi="Calibri"/>
              </w:rPr>
              <w:t xml:space="preserve"> a</w:t>
            </w:r>
            <w:r w:rsidR="007E7067">
              <w:rPr>
                <w:rFonts w:ascii="Calibri" w:hAnsi="Calibri"/>
              </w:rPr>
              <w:t xml:space="preserve"> report</w:t>
            </w:r>
            <w:r w:rsidR="0070157D">
              <w:rPr>
                <w:rFonts w:ascii="Calibri" w:hAnsi="Calibri"/>
              </w:rPr>
              <w:t xml:space="preserve"> </w:t>
            </w:r>
            <w:r w:rsidR="00362509">
              <w:rPr>
                <w:rFonts w:ascii="Calibri" w:hAnsi="Calibri"/>
              </w:rPr>
              <w:t>from the</w:t>
            </w:r>
            <w:r w:rsidR="00C41E1B">
              <w:rPr>
                <w:rFonts w:ascii="Calibri" w:hAnsi="Calibri"/>
              </w:rPr>
              <w:t xml:space="preserve"> Regeneration </w:t>
            </w:r>
            <w:r w:rsidR="004E6CE8">
              <w:rPr>
                <w:rFonts w:ascii="Calibri" w:hAnsi="Calibri"/>
              </w:rPr>
              <w:t>Manager</w:t>
            </w:r>
            <w:r w:rsidR="00362509">
              <w:rPr>
                <w:rFonts w:ascii="Calibri" w:hAnsi="Calibri"/>
              </w:rPr>
              <w:t xml:space="preserve"> </w:t>
            </w:r>
            <w:r w:rsidR="0070157D">
              <w:rPr>
                <w:rFonts w:ascii="Calibri" w:hAnsi="Calibri"/>
              </w:rPr>
              <w:t>on the work of the</w:t>
            </w:r>
            <w:r w:rsidR="007E7067">
              <w:rPr>
                <w:rFonts w:ascii="Calibri" w:hAnsi="Calibri"/>
              </w:rPr>
              <w:t xml:space="preserve"> Rangers and</w:t>
            </w:r>
            <w:r w:rsidR="0070157D">
              <w:rPr>
                <w:rFonts w:ascii="Calibri" w:hAnsi="Calibri"/>
              </w:rPr>
              <w:t xml:space="preserve"> Street Scene Improvement Officers</w:t>
            </w:r>
            <w:r w:rsidR="00362509">
              <w:rPr>
                <w:rFonts w:ascii="Calibri" w:hAnsi="Calibri"/>
              </w:rPr>
              <w:t>, and</w:t>
            </w:r>
            <w:r w:rsidR="007E7067">
              <w:rPr>
                <w:rFonts w:ascii="Calibri" w:hAnsi="Calibri"/>
              </w:rPr>
              <w:t xml:space="preserve"> consideration of</w:t>
            </w:r>
            <w:r w:rsidR="00A01EE8">
              <w:rPr>
                <w:rFonts w:ascii="Calibri" w:hAnsi="Calibri"/>
              </w:rPr>
              <w:t xml:space="preserve"> </w:t>
            </w:r>
            <w:r w:rsidR="007E7067">
              <w:rPr>
                <w:rFonts w:ascii="Calibri" w:hAnsi="Calibri"/>
              </w:rPr>
              <w:t xml:space="preserve">future </w:t>
            </w:r>
            <w:r w:rsidR="00362509">
              <w:rPr>
                <w:rFonts w:ascii="Calibri" w:hAnsi="Calibri"/>
              </w:rPr>
              <w:t xml:space="preserve">support </w:t>
            </w:r>
            <w:r w:rsidR="007E7067">
              <w:rPr>
                <w:rFonts w:ascii="Calibri" w:hAnsi="Calibri"/>
              </w:rPr>
              <w:t>for</w:t>
            </w:r>
            <w:r w:rsidR="00362509">
              <w:rPr>
                <w:rFonts w:ascii="Calibri" w:hAnsi="Calibri"/>
              </w:rPr>
              <w:t xml:space="preserve"> projects to improve the cleanliness of streets and living standards in Crewe</w:t>
            </w:r>
            <w:r w:rsidR="00A01EE8" w:rsidRPr="009658D8">
              <w:rPr>
                <w:rFonts w:ascii="Calibri" w:hAnsi="Calibri"/>
                <w:b/>
                <w:bCs/>
                <w:i/>
                <w:iCs/>
              </w:rPr>
              <w:t>.</w:t>
            </w:r>
          </w:p>
          <w:p w14:paraId="08828F37" w14:textId="4BC9AA8B" w:rsidR="00563391" w:rsidRPr="00563391" w:rsidRDefault="00563391" w:rsidP="00E95C07">
            <w:pPr>
              <w:widowControl w:val="0"/>
              <w:autoSpaceDE w:val="0"/>
              <w:autoSpaceDN w:val="0"/>
              <w:adjustRightInd w:val="0"/>
              <w:outlineLvl w:val="0"/>
              <w:rPr>
                <w:rFonts w:ascii="Calibri" w:hAnsi="Calibri"/>
              </w:rPr>
            </w:pPr>
            <w:r w:rsidRPr="00563391">
              <w:rPr>
                <w:rFonts w:ascii="Calibri" w:hAnsi="Calibri"/>
              </w:rPr>
              <w:t xml:space="preserve">Concerns were raised that a decision could not be taken regarding any future funding </w:t>
            </w:r>
          </w:p>
          <w:p w14:paraId="74EC1F99" w14:textId="1FF0EE6A" w:rsidR="00563391" w:rsidRPr="00563391" w:rsidRDefault="00563391" w:rsidP="00E95C07">
            <w:pPr>
              <w:widowControl w:val="0"/>
              <w:autoSpaceDE w:val="0"/>
              <w:autoSpaceDN w:val="0"/>
              <w:adjustRightInd w:val="0"/>
              <w:outlineLvl w:val="0"/>
              <w:rPr>
                <w:rFonts w:ascii="Calibri" w:hAnsi="Calibri"/>
              </w:rPr>
            </w:pPr>
            <w:r w:rsidRPr="00563391">
              <w:rPr>
                <w:rFonts w:ascii="Calibri" w:hAnsi="Calibri"/>
              </w:rPr>
              <w:t>for maintaining cleanliness of streets without consideration of Cheshire East plans.</w:t>
            </w:r>
          </w:p>
          <w:p w14:paraId="632BE9A5" w14:textId="2DE8DD19" w:rsidR="00563391" w:rsidRPr="00563391" w:rsidRDefault="00563391" w:rsidP="00E95C07">
            <w:pPr>
              <w:widowControl w:val="0"/>
              <w:autoSpaceDE w:val="0"/>
              <w:autoSpaceDN w:val="0"/>
              <w:adjustRightInd w:val="0"/>
              <w:outlineLvl w:val="0"/>
              <w:rPr>
                <w:rFonts w:ascii="Calibri" w:hAnsi="Calibri"/>
                <w:b/>
                <w:iCs/>
              </w:rPr>
            </w:pPr>
            <w:r>
              <w:rPr>
                <w:rFonts w:ascii="Calibri" w:hAnsi="Calibri"/>
                <w:b/>
                <w:iCs/>
              </w:rPr>
              <w:t xml:space="preserve">RESOLVED </w:t>
            </w:r>
            <w:r w:rsidRPr="00563391">
              <w:rPr>
                <w:rFonts w:ascii="Calibri" w:hAnsi="Calibri"/>
                <w:bCs/>
                <w:iCs/>
              </w:rPr>
              <w:t>to ask officers of Cheshire East Council to attend the next meeting</w:t>
            </w:r>
            <w:r>
              <w:rPr>
                <w:rFonts w:ascii="Calibri" w:hAnsi="Calibri"/>
                <w:b/>
                <w:iCs/>
              </w:rPr>
              <w:t>.</w:t>
            </w:r>
          </w:p>
          <w:p w14:paraId="56EB4D52" w14:textId="7FE96561" w:rsidR="003C5F0A" w:rsidRPr="001175ED" w:rsidRDefault="003C5F0A" w:rsidP="00E95C07">
            <w:pPr>
              <w:widowControl w:val="0"/>
              <w:autoSpaceDE w:val="0"/>
              <w:autoSpaceDN w:val="0"/>
              <w:adjustRightInd w:val="0"/>
              <w:outlineLvl w:val="0"/>
              <w:rPr>
                <w:rFonts w:ascii="Calibri" w:hAnsi="Calibri"/>
                <w:b/>
                <w:i/>
              </w:rPr>
            </w:pPr>
          </w:p>
        </w:tc>
      </w:tr>
      <w:tr w:rsidR="00EE2EA3" w:rsidRPr="00786AAF" w14:paraId="56EB4D61" w14:textId="77777777" w:rsidTr="006B197B">
        <w:tc>
          <w:tcPr>
            <w:tcW w:w="625" w:type="pct"/>
          </w:tcPr>
          <w:p w14:paraId="56EB4D5E" w14:textId="6BB28F8A" w:rsidR="00EE2EA3" w:rsidRPr="002948B5" w:rsidRDefault="00563391" w:rsidP="00037931">
            <w:pPr>
              <w:widowControl w:val="0"/>
              <w:autoSpaceDE w:val="0"/>
              <w:autoSpaceDN w:val="0"/>
              <w:adjustRightInd w:val="0"/>
              <w:jc w:val="center"/>
              <w:outlineLvl w:val="0"/>
              <w:rPr>
                <w:rFonts w:ascii="Calibri" w:hAnsi="Calibri"/>
                <w:b/>
              </w:rPr>
            </w:pPr>
            <w:r>
              <w:rPr>
                <w:rFonts w:ascii="Calibri" w:hAnsi="Calibri"/>
                <w:b/>
              </w:rPr>
              <w:t>OI20/4/</w:t>
            </w:r>
            <w:r w:rsidR="003C5F0A">
              <w:rPr>
                <w:rFonts w:ascii="Calibri" w:hAnsi="Calibri"/>
                <w:b/>
              </w:rPr>
              <w:t>7</w:t>
            </w:r>
          </w:p>
        </w:tc>
        <w:tc>
          <w:tcPr>
            <w:tcW w:w="4375" w:type="pct"/>
          </w:tcPr>
          <w:p w14:paraId="0F6488C5" w14:textId="77777777" w:rsidR="00EE2EA3" w:rsidRDefault="0070157D" w:rsidP="00D17CFE">
            <w:pPr>
              <w:widowControl w:val="0"/>
              <w:autoSpaceDE w:val="0"/>
              <w:autoSpaceDN w:val="0"/>
              <w:adjustRightInd w:val="0"/>
              <w:outlineLvl w:val="0"/>
              <w:rPr>
                <w:rFonts w:asciiTheme="minorHAnsi" w:hAnsiTheme="minorHAnsi" w:cstheme="minorHAnsi"/>
                <w:b/>
                <w:bCs/>
              </w:rPr>
            </w:pPr>
            <w:r w:rsidRPr="00817DD5">
              <w:rPr>
                <w:rFonts w:asciiTheme="minorHAnsi" w:hAnsiTheme="minorHAnsi" w:cstheme="minorHAnsi"/>
              </w:rPr>
              <w:t xml:space="preserve">To </w:t>
            </w:r>
            <w:r w:rsidR="00E95C07">
              <w:rPr>
                <w:rFonts w:asciiTheme="minorHAnsi" w:hAnsiTheme="minorHAnsi" w:cstheme="minorHAnsi"/>
              </w:rPr>
              <w:t>receive an update on the delivery plan agreed at the meeting on 29</w:t>
            </w:r>
            <w:r w:rsidR="00E95C07" w:rsidRPr="00E95C07">
              <w:rPr>
                <w:rFonts w:asciiTheme="minorHAnsi" w:hAnsiTheme="minorHAnsi" w:cstheme="minorHAnsi"/>
                <w:vertAlign w:val="superscript"/>
              </w:rPr>
              <w:t>th</w:t>
            </w:r>
            <w:r w:rsidR="00E95C07">
              <w:rPr>
                <w:rFonts w:asciiTheme="minorHAnsi" w:hAnsiTheme="minorHAnsi" w:cstheme="minorHAnsi"/>
              </w:rPr>
              <w:t xml:space="preserve"> September</w:t>
            </w:r>
            <w:r w:rsidR="000E2B31" w:rsidRPr="00C41E1B">
              <w:rPr>
                <w:rFonts w:asciiTheme="minorHAnsi" w:hAnsiTheme="minorHAnsi" w:cstheme="minorHAnsi"/>
                <w:b/>
                <w:bCs/>
              </w:rPr>
              <w:t>.</w:t>
            </w:r>
            <w:r w:rsidR="00C41E1B">
              <w:rPr>
                <w:rFonts w:asciiTheme="minorHAnsi" w:hAnsiTheme="minorHAnsi" w:cstheme="minorHAnsi"/>
                <w:b/>
                <w:bCs/>
              </w:rPr>
              <w:t xml:space="preserve"> </w:t>
            </w:r>
          </w:p>
          <w:p w14:paraId="56EB4D60" w14:textId="12628452" w:rsidR="00563391" w:rsidRPr="002948B5" w:rsidRDefault="00563391" w:rsidP="00D17CFE">
            <w:pPr>
              <w:widowControl w:val="0"/>
              <w:autoSpaceDE w:val="0"/>
              <w:autoSpaceDN w:val="0"/>
              <w:adjustRightInd w:val="0"/>
              <w:outlineLvl w:val="0"/>
              <w:rPr>
                <w:rFonts w:ascii="Calibri" w:hAnsi="Calibri"/>
                <w:i/>
              </w:rPr>
            </w:pPr>
            <w:r>
              <w:rPr>
                <w:rFonts w:ascii="Calibri" w:hAnsi="Calibri"/>
              </w:rPr>
              <w:t xml:space="preserve">Members </w:t>
            </w:r>
            <w:r w:rsidR="006B197B">
              <w:rPr>
                <w:rFonts w:ascii="Calibri" w:hAnsi="Calibri"/>
              </w:rPr>
              <w:t>noted</w:t>
            </w:r>
            <w:r>
              <w:rPr>
                <w:rFonts w:ascii="Calibri" w:hAnsi="Calibri"/>
              </w:rPr>
              <w:t xml:space="preserve"> the update</w:t>
            </w:r>
            <w:r w:rsidR="006B197B">
              <w:rPr>
                <w:rFonts w:ascii="Calibri" w:hAnsi="Calibri"/>
              </w:rPr>
              <w:t>.</w:t>
            </w:r>
          </w:p>
        </w:tc>
      </w:tr>
      <w:tr w:rsidR="00EE486B" w:rsidRPr="008850A1" w14:paraId="6811598D" w14:textId="77777777" w:rsidTr="006B197B">
        <w:tc>
          <w:tcPr>
            <w:tcW w:w="625" w:type="pct"/>
          </w:tcPr>
          <w:p w14:paraId="755410C5" w14:textId="77777777" w:rsidR="00EE486B" w:rsidRPr="00F462DC" w:rsidRDefault="00EE486B" w:rsidP="001175ED">
            <w:pPr>
              <w:widowControl w:val="0"/>
              <w:autoSpaceDE w:val="0"/>
              <w:autoSpaceDN w:val="0"/>
              <w:adjustRightInd w:val="0"/>
              <w:jc w:val="center"/>
              <w:outlineLvl w:val="0"/>
              <w:rPr>
                <w:rFonts w:ascii="Calibri" w:hAnsi="Calibri"/>
                <w:b/>
                <w:sz w:val="12"/>
                <w:szCs w:val="12"/>
              </w:rPr>
            </w:pPr>
          </w:p>
        </w:tc>
        <w:tc>
          <w:tcPr>
            <w:tcW w:w="4375" w:type="pct"/>
          </w:tcPr>
          <w:p w14:paraId="35145518" w14:textId="77777777" w:rsidR="00EE486B" w:rsidRPr="003264BE" w:rsidRDefault="00EE486B" w:rsidP="001175ED">
            <w:pPr>
              <w:widowControl w:val="0"/>
              <w:autoSpaceDE w:val="0"/>
              <w:autoSpaceDN w:val="0"/>
              <w:adjustRightInd w:val="0"/>
              <w:outlineLvl w:val="0"/>
              <w:rPr>
                <w:rFonts w:ascii="Calibri" w:hAnsi="Calibri"/>
                <w:sz w:val="12"/>
                <w:szCs w:val="12"/>
              </w:rPr>
            </w:pPr>
          </w:p>
        </w:tc>
      </w:tr>
      <w:tr w:rsidR="00EE2EA3" w:rsidRPr="00786AAF" w14:paraId="56EB4D69" w14:textId="77777777" w:rsidTr="006B197B">
        <w:tc>
          <w:tcPr>
            <w:tcW w:w="625" w:type="pct"/>
          </w:tcPr>
          <w:p w14:paraId="66ABDD83" w14:textId="6A04109B" w:rsidR="00EE2EA3" w:rsidRDefault="00563391" w:rsidP="00037931">
            <w:pPr>
              <w:widowControl w:val="0"/>
              <w:autoSpaceDE w:val="0"/>
              <w:autoSpaceDN w:val="0"/>
              <w:adjustRightInd w:val="0"/>
              <w:jc w:val="center"/>
              <w:outlineLvl w:val="0"/>
              <w:rPr>
                <w:rFonts w:ascii="Calibri" w:hAnsi="Calibri"/>
                <w:b/>
              </w:rPr>
            </w:pPr>
            <w:r>
              <w:rPr>
                <w:rFonts w:ascii="Calibri" w:hAnsi="Calibri"/>
                <w:b/>
              </w:rPr>
              <w:t>OI20/4/</w:t>
            </w:r>
            <w:r w:rsidR="003C5F0A">
              <w:rPr>
                <w:rFonts w:ascii="Calibri" w:hAnsi="Calibri"/>
                <w:b/>
              </w:rPr>
              <w:t>8</w:t>
            </w:r>
          </w:p>
          <w:p w14:paraId="56EB4D66" w14:textId="2E172016" w:rsidR="00B93F12" w:rsidRPr="00786AAF" w:rsidRDefault="00B93F12" w:rsidP="00B93F12">
            <w:pPr>
              <w:widowControl w:val="0"/>
              <w:autoSpaceDE w:val="0"/>
              <w:autoSpaceDN w:val="0"/>
              <w:adjustRightInd w:val="0"/>
              <w:outlineLvl w:val="0"/>
              <w:rPr>
                <w:rFonts w:ascii="Calibri" w:hAnsi="Calibri"/>
                <w:b/>
              </w:rPr>
            </w:pPr>
          </w:p>
        </w:tc>
        <w:tc>
          <w:tcPr>
            <w:tcW w:w="4375" w:type="pct"/>
          </w:tcPr>
          <w:p w14:paraId="0AC707D5" w14:textId="04D9AB1F" w:rsidR="007E7067" w:rsidRDefault="008524DB" w:rsidP="00D17CFE">
            <w:pPr>
              <w:widowControl w:val="0"/>
              <w:autoSpaceDE w:val="0"/>
              <w:autoSpaceDN w:val="0"/>
              <w:adjustRightInd w:val="0"/>
              <w:outlineLvl w:val="0"/>
              <w:rPr>
                <w:rFonts w:ascii="Calibri" w:hAnsi="Calibri"/>
                <w:b/>
                <w:bCs/>
                <w:i/>
              </w:rPr>
            </w:pPr>
            <w:bookmarkStart w:id="1" w:name="_Hlk55246087"/>
            <w:r>
              <w:rPr>
                <w:rFonts w:ascii="Calibri" w:hAnsi="Calibri"/>
                <w:iCs/>
              </w:rPr>
              <w:t xml:space="preserve">To </w:t>
            </w:r>
            <w:r w:rsidR="007E7067">
              <w:rPr>
                <w:rFonts w:ascii="Calibri" w:hAnsi="Calibri"/>
                <w:iCs/>
              </w:rPr>
              <w:t>receive an update on the Crewe Town Board and to consider a proposal to support the development of a web site for the board</w:t>
            </w:r>
            <w:r w:rsidR="007E7067" w:rsidRPr="00B136EA">
              <w:rPr>
                <w:rFonts w:ascii="Calibri" w:hAnsi="Calibri"/>
                <w:b/>
                <w:bCs/>
                <w:i/>
              </w:rPr>
              <w:t>.</w:t>
            </w:r>
            <w:r w:rsidR="00B136EA">
              <w:rPr>
                <w:rFonts w:ascii="Calibri" w:hAnsi="Calibri"/>
                <w:b/>
                <w:bCs/>
                <w:i/>
              </w:rPr>
              <w:t xml:space="preserve"> </w:t>
            </w:r>
          </w:p>
          <w:p w14:paraId="2D866EE6" w14:textId="72E131E4" w:rsidR="006B197B" w:rsidRDefault="006B197B" w:rsidP="00D17CFE">
            <w:pPr>
              <w:widowControl w:val="0"/>
              <w:autoSpaceDE w:val="0"/>
              <w:autoSpaceDN w:val="0"/>
              <w:adjustRightInd w:val="0"/>
              <w:outlineLvl w:val="0"/>
              <w:rPr>
                <w:rFonts w:ascii="Calibri" w:hAnsi="Calibri"/>
                <w:iCs/>
              </w:rPr>
            </w:pPr>
            <w:r w:rsidRPr="00F70F39">
              <w:rPr>
                <w:rFonts w:ascii="Calibri" w:hAnsi="Calibri"/>
                <w:b/>
                <w:bCs/>
                <w:iCs/>
              </w:rPr>
              <w:t>RESOLVED</w:t>
            </w:r>
            <w:r>
              <w:rPr>
                <w:rFonts w:ascii="Calibri" w:hAnsi="Calibri"/>
                <w:iCs/>
              </w:rPr>
              <w:t xml:space="preserve"> To receive a grant from Cheshire East Council to the estimated value </w:t>
            </w:r>
            <w:r w:rsidR="00F70F39">
              <w:rPr>
                <w:rFonts w:ascii="Calibri" w:hAnsi="Calibri"/>
                <w:iCs/>
              </w:rPr>
              <w:t>o</w:t>
            </w:r>
            <w:r>
              <w:rPr>
                <w:rFonts w:ascii="Calibri" w:hAnsi="Calibri"/>
                <w:iCs/>
              </w:rPr>
              <w:t>f £5000 to fully cover the cost of development, hosting and maintenance of a web site for the Crewe Board, in line with procurement and financial policies and procedures.</w:t>
            </w:r>
          </w:p>
          <w:bookmarkEnd w:id="1"/>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tblGrid>
            <w:tr w:rsidR="007E7067" w:rsidRPr="001C5B3D" w14:paraId="3B62EFEB" w14:textId="77777777" w:rsidTr="00B93F12">
              <w:tc>
                <w:tcPr>
                  <w:tcW w:w="5000" w:type="pct"/>
                </w:tcPr>
                <w:p w14:paraId="108437F2" w14:textId="4EA19461" w:rsidR="00B93F12" w:rsidRPr="00B93F12" w:rsidRDefault="00B93F12" w:rsidP="00B93F12">
                  <w:pPr>
                    <w:rPr>
                      <w:rFonts w:ascii="Calibri" w:hAnsi="Calibri" w:cs="Calibri"/>
                      <w:b/>
                      <w:i/>
                    </w:rPr>
                  </w:pPr>
                </w:p>
              </w:tc>
            </w:tr>
            <w:tr w:rsidR="007E7067" w:rsidRPr="001C5B3D" w14:paraId="19010B00" w14:textId="77777777" w:rsidTr="00B93F12">
              <w:trPr>
                <w:trHeight w:val="80"/>
              </w:trPr>
              <w:tc>
                <w:tcPr>
                  <w:tcW w:w="5000" w:type="pct"/>
                </w:tcPr>
                <w:p w14:paraId="5D9ADC44" w14:textId="77777777" w:rsidR="007E7067" w:rsidRPr="001C5B3D" w:rsidRDefault="007E7067" w:rsidP="007E7067">
                  <w:pPr>
                    <w:widowControl w:val="0"/>
                    <w:autoSpaceDE w:val="0"/>
                    <w:autoSpaceDN w:val="0"/>
                    <w:adjustRightInd w:val="0"/>
                    <w:outlineLvl w:val="0"/>
                    <w:rPr>
                      <w:rFonts w:ascii="Calibri" w:hAnsi="Calibri"/>
                      <w:sz w:val="12"/>
                      <w:szCs w:val="12"/>
                      <w:highlight w:val="yellow"/>
                    </w:rPr>
                  </w:pPr>
                </w:p>
              </w:tc>
            </w:tr>
          </w:tbl>
          <w:p w14:paraId="56EB4D68" w14:textId="46BE77B8" w:rsidR="00182C0F" w:rsidRPr="003475C9" w:rsidRDefault="00182C0F" w:rsidP="00D17CFE">
            <w:pPr>
              <w:widowControl w:val="0"/>
              <w:autoSpaceDE w:val="0"/>
              <w:autoSpaceDN w:val="0"/>
              <w:adjustRightInd w:val="0"/>
              <w:outlineLvl w:val="0"/>
              <w:rPr>
                <w:rFonts w:ascii="Calibri" w:hAnsi="Calibri"/>
                <w:iCs/>
              </w:rPr>
            </w:pPr>
          </w:p>
        </w:tc>
      </w:tr>
      <w:tr w:rsidR="00EE2EA3" w:rsidRPr="00670EEC" w14:paraId="56EB4D70" w14:textId="77777777" w:rsidTr="006B197B">
        <w:tc>
          <w:tcPr>
            <w:tcW w:w="625" w:type="pct"/>
          </w:tcPr>
          <w:p w14:paraId="56EB4D6D" w14:textId="29235C0A" w:rsidR="00EE2EA3" w:rsidRPr="00670EEC" w:rsidRDefault="00563391" w:rsidP="00037931">
            <w:pPr>
              <w:widowControl w:val="0"/>
              <w:autoSpaceDE w:val="0"/>
              <w:autoSpaceDN w:val="0"/>
              <w:adjustRightInd w:val="0"/>
              <w:jc w:val="center"/>
              <w:outlineLvl w:val="0"/>
              <w:rPr>
                <w:rFonts w:ascii="Calibri" w:hAnsi="Calibri"/>
                <w:b/>
                <w:szCs w:val="12"/>
              </w:rPr>
            </w:pPr>
            <w:r>
              <w:rPr>
                <w:rFonts w:ascii="Calibri" w:hAnsi="Calibri"/>
                <w:b/>
                <w:szCs w:val="12"/>
              </w:rPr>
              <w:t>OI20/4/</w:t>
            </w:r>
            <w:r w:rsidR="003C5F0A">
              <w:rPr>
                <w:rFonts w:ascii="Calibri" w:hAnsi="Calibri"/>
                <w:b/>
                <w:szCs w:val="12"/>
              </w:rPr>
              <w:t>9</w:t>
            </w:r>
          </w:p>
        </w:tc>
        <w:tc>
          <w:tcPr>
            <w:tcW w:w="4375" w:type="pct"/>
          </w:tcPr>
          <w:p w14:paraId="060A9219" w14:textId="77777777" w:rsidR="00EE2EA3" w:rsidRDefault="00477ADC" w:rsidP="00477ADC">
            <w:pPr>
              <w:widowControl w:val="0"/>
              <w:autoSpaceDE w:val="0"/>
              <w:autoSpaceDN w:val="0"/>
              <w:adjustRightInd w:val="0"/>
              <w:outlineLvl w:val="0"/>
              <w:rPr>
                <w:rFonts w:ascii="Calibri" w:hAnsi="Calibri"/>
                <w:b/>
                <w:bCs/>
                <w:szCs w:val="12"/>
              </w:rPr>
            </w:pPr>
            <w:r w:rsidRPr="002948B5">
              <w:rPr>
                <w:rFonts w:ascii="Calibri" w:hAnsi="Calibri"/>
                <w:szCs w:val="12"/>
              </w:rPr>
              <w:t xml:space="preserve">To </w:t>
            </w:r>
            <w:r w:rsidR="007E7067">
              <w:rPr>
                <w:rFonts w:ascii="Calibri" w:hAnsi="Calibri"/>
                <w:szCs w:val="12"/>
              </w:rPr>
              <w:t>consider</w:t>
            </w:r>
            <w:r w:rsidR="00EE486B" w:rsidRPr="002948B5">
              <w:rPr>
                <w:rFonts w:ascii="Calibri" w:hAnsi="Calibri"/>
                <w:szCs w:val="12"/>
              </w:rPr>
              <w:t xml:space="preserve"> an update with regards to the</w:t>
            </w:r>
            <w:r w:rsidR="007E7067">
              <w:rPr>
                <w:rFonts w:ascii="Calibri" w:hAnsi="Calibri"/>
                <w:szCs w:val="12"/>
              </w:rPr>
              <w:t xml:space="preserve"> LY2</w:t>
            </w:r>
            <w:r w:rsidR="00EE486B" w:rsidRPr="002948B5">
              <w:rPr>
                <w:rFonts w:ascii="Calibri" w:hAnsi="Calibri"/>
                <w:szCs w:val="12"/>
              </w:rPr>
              <w:t xml:space="preserve"> Creative Hub </w:t>
            </w:r>
            <w:r w:rsidR="007E7067">
              <w:rPr>
                <w:rFonts w:ascii="Calibri" w:hAnsi="Calibri"/>
                <w:szCs w:val="12"/>
              </w:rPr>
              <w:t>p</w:t>
            </w:r>
            <w:r w:rsidR="00EE486B" w:rsidRPr="002948B5">
              <w:rPr>
                <w:rFonts w:ascii="Calibri" w:hAnsi="Calibri"/>
                <w:szCs w:val="12"/>
              </w:rPr>
              <w:t>ro</w:t>
            </w:r>
            <w:r w:rsidR="007E7067">
              <w:rPr>
                <w:rFonts w:ascii="Calibri" w:hAnsi="Calibri"/>
                <w:szCs w:val="12"/>
              </w:rPr>
              <w:t xml:space="preserve">ject </w:t>
            </w:r>
            <w:r w:rsidR="00EE486B" w:rsidRPr="002948B5">
              <w:rPr>
                <w:rFonts w:ascii="Calibri" w:hAnsi="Calibri"/>
                <w:szCs w:val="12"/>
              </w:rPr>
              <w:t xml:space="preserve">and any </w:t>
            </w:r>
            <w:r w:rsidR="009138A3" w:rsidRPr="002948B5">
              <w:rPr>
                <w:rFonts w:ascii="Calibri" w:hAnsi="Calibri"/>
                <w:szCs w:val="12"/>
              </w:rPr>
              <w:t xml:space="preserve">related </w:t>
            </w:r>
            <w:r w:rsidR="00EE486B" w:rsidRPr="002948B5">
              <w:rPr>
                <w:rFonts w:ascii="Calibri" w:hAnsi="Calibri"/>
                <w:szCs w:val="12"/>
              </w:rPr>
              <w:t>financial implication</w:t>
            </w:r>
            <w:r w:rsidR="003475C9">
              <w:rPr>
                <w:rFonts w:ascii="Calibri" w:hAnsi="Calibri"/>
                <w:szCs w:val="12"/>
              </w:rPr>
              <w:t>s</w:t>
            </w:r>
            <w:r w:rsidR="00EE486B" w:rsidRPr="002948B5">
              <w:rPr>
                <w:rFonts w:ascii="Calibri" w:hAnsi="Calibri"/>
                <w:szCs w:val="12"/>
              </w:rPr>
              <w:t xml:space="preserve"> for the Council to better support </w:t>
            </w:r>
            <w:r w:rsidR="003475C9">
              <w:rPr>
                <w:rFonts w:ascii="Calibri" w:hAnsi="Calibri"/>
                <w:szCs w:val="12"/>
              </w:rPr>
              <w:t>its developme</w:t>
            </w:r>
            <w:r w:rsidR="00E95C07">
              <w:rPr>
                <w:rFonts w:ascii="Calibri" w:hAnsi="Calibri"/>
                <w:szCs w:val="12"/>
              </w:rPr>
              <w:t>nt</w:t>
            </w:r>
            <w:r w:rsidR="00A01EE8">
              <w:rPr>
                <w:rFonts w:ascii="Calibri" w:hAnsi="Calibri"/>
                <w:b/>
                <w:bCs/>
                <w:szCs w:val="12"/>
              </w:rPr>
              <w:t>.</w:t>
            </w:r>
          </w:p>
          <w:p w14:paraId="56EB4D6F" w14:textId="67BD965C" w:rsidR="00B01818" w:rsidRPr="003264BE" w:rsidRDefault="00B01818" w:rsidP="00477ADC">
            <w:pPr>
              <w:widowControl w:val="0"/>
              <w:autoSpaceDE w:val="0"/>
              <w:autoSpaceDN w:val="0"/>
              <w:adjustRightInd w:val="0"/>
              <w:outlineLvl w:val="0"/>
              <w:rPr>
                <w:rFonts w:ascii="Calibri" w:hAnsi="Calibri"/>
                <w:szCs w:val="12"/>
              </w:rPr>
            </w:pPr>
            <w:r>
              <w:rPr>
                <w:rFonts w:ascii="Calibri" w:hAnsi="Calibri"/>
                <w:szCs w:val="12"/>
              </w:rPr>
              <w:t>Members noted the update.</w:t>
            </w:r>
          </w:p>
        </w:tc>
      </w:tr>
      <w:tr w:rsidR="00EE2EA3" w:rsidRPr="008850A1" w14:paraId="56EB4D73" w14:textId="77777777" w:rsidTr="006B197B">
        <w:tc>
          <w:tcPr>
            <w:tcW w:w="625" w:type="pct"/>
          </w:tcPr>
          <w:p w14:paraId="56EB4D71" w14:textId="77777777" w:rsidR="00EE2EA3" w:rsidRPr="00F462DC" w:rsidRDefault="00EE2EA3" w:rsidP="00037931">
            <w:pPr>
              <w:widowControl w:val="0"/>
              <w:autoSpaceDE w:val="0"/>
              <w:autoSpaceDN w:val="0"/>
              <w:adjustRightInd w:val="0"/>
              <w:jc w:val="center"/>
              <w:outlineLvl w:val="0"/>
              <w:rPr>
                <w:rFonts w:ascii="Calibri" w:hAnsi="Calibri"/>
                <w:b/>
                <w:sz w:val="12"/>
                <w:szCs w:val="12"/>
              </w:rPr>
            </w:pPr>
          </w:p>
        </w:tc>
        <w:tc>
          <w:tcPr>
            <w:tcW w:w="4375" w:type="pct"/>
          </w:tcPr>
          <w:p w14:paraId="56EB4D72" w14:textId="77777777" w:rsidR="00EE2EA3" w:rsidRPr="003264BE" w:rsidRDefault="00EE2EA3" w:rsidP="00037931">
            <w:pPr>
              <w:widowControl w:val="0"/>
              <w:autoSpaceDE w:val="0"/>
              <w:autoSpaceDN w:val="0"/>
              <w:adjustRightInd w:val="0"/>
              <w:outlineLvl w:val="0"/>
              <w:rPr>
                <w:rFonts w:ascii="Calibri" w:hAnsi="Calibri"/>
                <w:sz w:val="12"/>
                <w:szCs w:val="12"/>
              </w:rPr>
            </w:pPr>
          </w:p>
        </w:tc>
      </w:tr>
      <w:tr w:rsidR="00F105F7" w:rsidRPr="008850A1" w14:paraId="1D1889EC" w14:textId="77777777" w:rsidTr="006B197B">
        <w:trPr>
          <w:trHeight w:val="80"/>
        </w:trPr>
        <w:tc>
          <w:tcPr>
            <w:tcW w:w="625" w:type="pct"/>
          </w:tcPr>
          <w:p w14:paraId="6A5A5228" w14:textId="77777777" w:rsidR="00F105F7" w:rsidRPr="00F462DC" w:rsidRDefault="00F105F7" w:rsidP="00037931">
            <w:pPr>
              <w:widowControl w:val="0"/>
              <w:autoSpaceDE w:val="0"/>
              <w:autoSpaceDN w:val="0"/>
              <w:adjustRightInd w:val="0"/>
              <w:jc w:val="center"/>
              <w:outlineLvl w:val="0"/>
              <w:rPr>
                <w:rFonts w:ascii="Calibri" w:hAnsi="Calibri"/>
                <w:b/>
                <w:sz w:val="12"/>
                <w:szCs w:val="12"/>
              </w:rPr>
            </w:pPr>
          </w:p>
        </w:tc>
        <w:tc>
          <w:tcPr>
            <w:tcW w:w="4375" w:type="pct"/>
          </w:tcPr>
          <w:p w14:paraId="260EB3E8" w14:textId="77777777" w:rsidR="00F105F7" w:rsidRPr="001C5B3D" w:rsidRDefault="00F105F7" w:rsidP="00037931">
            <w:pPr>
              <w:widowControl w:val="0"/>
              <w:autoSpaceDE w:val="0"/>
              <w:autoSpaceDN w:val="0"/>
              <w:adjustRightInd w:val="0"/>
              <w:outlineLvl w:val="0"/>
              <w:rPr>
                <w:rFonts w:ascii="Calibri" w:hAnsi="Calibri"/>
                <w:sz w:val="12"/>
                <w:szCs w:val="12"/>
                <w:highlight w:val="yellow"/>
              </w:rPr>
            </w:pPr>
          </w:p>
        </w:tc>
      </w:tr>
      <w:tr w:rsidR="009352BD" w:rsidRPr="008850A1" w14:paraId="4CE15C7C" w14:textId="77777777" w:rsidTr="006B197B">
        <w:tc>
          <w:tcPr>
            <w:tcW w:w="625" w:type="pct"/>
          </w:tcPr>
          <w:p w14:paraId="7258CA6C" w14:textId="5F8A4745" w:rsidR="009352BD" w:rsidRDefault="00563391" w:rsidP="00037931">
            <w:pPr>
              <w:widowControl w:val="0"/>
              <w:autoSpaceDE w:val="0"/>
              <w:autoSpaceDN w:val="0"/>
              <w:adjustRightInd w:val="0"/>
              <w:jc w:val="center"/>
              <w:outlineLvl w:val="0"/>
              <w:rPr>
                <w:rFonts w:ascii="Calibri" w:hAnsi="Calibri"/>
                <w:b/>
                <w:szCs w:val="12"/>
              </w:rPr>
            </w:pPr>
            <w:r>
              <w:rPr>
                <w:rFonts w:ascii="Calibri" w:hAnsi="Calibri"/>
                <w:b/>
                <w:szCs w:val="12"/>
              </w:rPr>
              <w:t>OI20/4/</w:t>
            </w:r>
            <w:r w:rsidR="006C263D">
              <w:rPr>
                <w:rFonts w:ascii="Calibri" w:hAnsi="Calibri"/>
                <w:b/>
                <w:szCs w:val="12"/>
              </w:rPr>
              <w:t>1</w:t>
            </w:r>
            <w:r w:rsidR="003C5F0A">
              <w:rPr>
                <w:rFonts w:ascii="Calibri" w:hAnsi="Calibri"/>
                <w:b/>
                <w:szCs w:val="12"/>
              </w:rPr>
              <w:t>0</w:t>
            </w:r>
          </w:p>
          <w:p w14:paraId="66AC64CE" w14:textId="7EA40F98" w:rsidR="00726B35" w:rsidRDefault="00726B35" w:rsidP="00037931">
            <w:pPr>
              <w:widowControl w:val="0"/>
              <w:autoSpaceDE w:val="0"/>
              <w:autoSpaceDN w:val="0"/>
              <w:adjustRightInd w:val="0"/>
              <w:jc w:val="center"/>
              <w:outlineLvl w:val="0"/>
              <w:rPr>
                <w:rFonts w:ascii="Calibri" w:hAnsi="Calibri"/>
                <w:b/>
                <w:szCs w:val="12"/>
              </w:rPr>
            </w:pPr>
          </w:p>
          <w:p w14:paraId="0BE932BD" w14:textId="77777777" w:rsidR="00B01818" w:rsidRDefault="003C5F0A" w:rsidP="003C5F0A">
            <w:pPr>
              <w:widowControl w:val="0"/>
              <w:autoSpaceDE w:val="0"/>
              <w:autoSpaceDN w:val="0"/>
              <w:adjustRightInd w:val="0"/>
              <w:outlineLvl w:val="0"/>
              <w:rPr>
                <w:rFonts w:ascii="Calibri" w:hAnsi="Calibri"/>
                <w:b/>
                <w:szCs w:val="12"/>
              </w:rPr>
            </w:pPr>
            <w:r>
              <w:rPr>
                <w:rFonts w:ascii="Calibri" w:hAnsi="Calibri"/>
                <w:b/>
                <w:szCs w:val="12"/>
              </w:rPr>
              <w:t xml:space="preserve"> </w:t>
            </w:r>
          </w:p>
          <w:p w14:paraId="33A3CA70" w14:textId="77777777" w:rsidR="00B01818" w:rsidRDefault="00B01818" w:rsidP="003C5F0A">
            <w:pPr>
              <w:widowControl w:val="0"/>
              <w:autoSpaceDE w:val="0"/>
              <w:autoSpaceDN w:val="0"/>
              <w:adjustRightInd w:val="0"/>
              <w:outlineLvl w:val="0"/>
              <w:rPr>
                <w:rFonts w:ascii="Calibri" w:hAnsi="Calibri"/>
                <w:b/>
                <w:szCs w:val="12"/>
              </w:rPr>
            </w:pPr>
          </w:p>
          <w:p w14:paraId="05B5A2DC" w14:textId="77777777" w:rsidR="00B01818" w:rsidRDefault="00B01818" w:rsidP="003C5F0A">
            <w:pPr>
              <w:widowControl w:val="0"/>
              <w:autoSpaceDE w:val="0"/>
              <w:autoSpaceDN w:val="0"/>
              <w:adjustRightInd w:val="0"/>
              <w:outlineLvl w:val="0"/>
              <w:rPr>
                <w:rFonts w:ascii="Calibri" w:hAnsi="Calibri"/>
                <w:b/>
                <w:szCs w:val="12"/>
              </w:rPr>
            </w:pPr>
          </w:p>
          <w:p w14:paraId="364B14B5" w14:textId="77777777" w:rsidR="00B01818" w:rsidRDefault="00B01818" w:rsidP="003C5F0A">
            <w:pPr>
              <w:widowControl w:val="0"/>
              <w:autoSpaceDE w:val="0"/>
              <w:autoSpaceDN w:val="0"/>
              <w:adjustRightInd w:val="0"/>
              <w:outlineLvl w:val="0"/>
              <w:rPr>
                <w:rFonts w:ascii="Calibri" w:hAnsi="Calibri"/>
                <w:b/>
                <w:szCs w:val="12"/>
              </w:rPr>
            </w:pPr>
          </w:p>
          <w:p w14:paraId="283EBAE1" w14:textId="77777777" w:rsidR="00690A7B" w:rsidRDefault="00690A7B" w:rsidP="003C5F0A">
            <w:pPr>
              <w:widowControl w:val="0"/>
              <w:autoSpaceDE w:val="0"/>
              <w:autoSpaceDN w:val="0"/>
              <w:adjustRightInd w:val="0"/>
              <w:outlineLvl w:val="0"/>
              <w:rPr>
                <w:rFonts w:ascii="Calibri" w:hAnsi="Calibri"/>
                <w:b/>
                <w:szCs w:val="12"/>
              </w:rPr>
            </w:pPr>
          </w:p>
          <w:p w14:paraId="213AE6BF" w14:textId="1F332EA7" w:rsidR="00726B35" w:rsidRPr="008524DB" w:rsidRDefault="00563391" w:rsidP="003C5F0A">
            <w:pPr>
              <w:widowControl w:val="0"/>
              <w:autoSpaceDE w:val="0"/>
              <w:autoSpaceDN w:val="0"/>
              <w:adjustRightInd w:val="0"/>
              <w:outlineLvl w:val="0"/>
              <w:rPr>
                <w:rFonts w:ascii="Calibri" w:hAnsi="Calibri"/>
                <w:b/>
                <w:szCs w:val="12"/>
              </w:rPr>
            </w:pPr>
            <w:r>
              <w:rPr>
                <w:rFonts w:ascii="Calibri" w:hAnsi="Calibri"/>
                <w:b/>
                <w:szCs w:val="12"/>
              </w:rPr>
              <w:t>OI20/4/</w:t>
            </w:r>
            <w:r w:rsidR="00726B35">
              <w:rPr>
                <w:rFonts w:ascii="Calibri" w:hAnsi="Calibri"/>
                <w:b/>
                <w:szCs w:val="12"/>
              </w:rPr>
              <w:t>1</w:t>
            </w:r>
            <w:r w:rsidR="003C5F0A">
              <w:rPr>
                <w:rFonts w:ascii="Calibri" w:hAnsi="Calibri"/>
                <w:b/>
                <w:szCs w:val="12"/>
              </w:rPr>
              <w:t>1</w:t>
            </w:r>
          </w:p>
        </w:tc>
        <w:tc>
          <w:tcPr>
            <w:tcW w:w="4375" w:type="pct"/>
          </w:tcPr>
          <w:p w14:paraId="784EB681" w14:textId="4E2B6C29" w:rsidR="00B93F12" w:rsidRDefault="00B93F12" w:rsidP="00037931">
            <w:pPr>
              <w:widowControl w:val="0"/>
              <w:autoSpaceDE w:val="0"/>
              <w:autoSpaceDN w:val="0"/>
              <w:adjustRightInd w:val="0"/>
              <w:outlineLvl w:val="0"/>
              <w:rPr>
                <w:rFonts w:ascii="Calibri" w:hAnsi="Calibri"/>
                <w:szCs w:val="12"/>
              </w:rPr>
            </w:pPr>
            <w:r>
              <w:rPr>
                <w:rFonts w:ascii="Calibri" w:hAnsi="Calibri"/>
                <w:szCs w:val="12"/>
              </w:rPr>
              <w:t>To consider a report on CCTV provision and future budget requirements</w:t>
            </w:r>
            <w:r w:rsidR="00C41E1B">
              <w:rPr>
                <w:rFonts w:ascii="Calibri" w:hAnsi="Calibri"/>
                <w:szCs w:val="12"/>
              </w:rPr>
              <w:t xml:space="preserve">. </w:t>
            </w:r>
          </w:p>
          <w:p w14:paraId="1B94C796" w14:textId="21EE7C1F" w:rsidR="00B93F12" w:rsidRPr="00B14E13" w:rsidRDefault="00B14E13" w:rsidP="00037931">
            <w:pPr>
              <w:widowControl w:val="0"/>
              <w:autoSpaceDE w:val="0"/>
              <w:autoSpaceDN w:val="0"/>
              <w:adjustRightInd w:val="0"/>
              <w:outlineLvl w:val="0"/>
              <w:rPr>
                <w:rFonts w:ascii="Calibri" w:hAnsi="Calibri"/>
                <w:b/>
                <w:bCs/>
                <w:szCs w:val="12"/>
              </w:rPr>
            </w:pPr>
            <w:r w:rsidRPr="00B14E13">
              <w:rPr>
                <w:rFonts w:ascii="Calibri" w:hAnsi="Calibri"/>
                <w:b/>
                <w:bCs/>
                <w:szCs w:val="12"/>
              </w:rPr>
              <w:t xml:space="preserve">RESOLVED: </w:t>
            </w:r>
          </w:p>
          <w:p w14:paraId="6F7820C9" w14:textId="20071664" w:rsidR="00B01818" w:rsidRPr="00FC5776" w:rsidRDefault="00B01818" w:rsidP="00690A7B">
            <w:pPr>
              <w:pStyle w:val="ListParagraph"/>
              <w:widowControl w:val="0"/>
              <w:numPr>
                <w:ilvl w:val="0"/>
                <w:numId w:val="28"/>
              </w:numPr>
              <w:autoSpaceDE w:val="0"/>
              <w:autoSpaceDN w:val="0"/>
              <w:adjustRightInd w:val="0"/>
              <w:outlineLvl w:val="0"/>
              <w:rPr>
                <w:rFonts w:ascii="Calibri" w:hAnsi="Calibri"/>
                <w:sz w:val="22"/>
                <w:szCs w:val="22"/>
              </w:rPr>
            </w:pPr>
            <w:r w:rsidRPr="00FC5776">
              <w:rPr>
                <w:rFonts w:ascii="Calibri" w:hAnsi="Calibri"/>
                <w:sz w:val="22"/>
                <w:szCs w:val="22"/>
              </w:rPr>
              <w:t>To continue contributions to the CCTV service provided by Cheshire East Council.</w:t>
            </w:r>
          </w:p>
          <w:p w14:paraId="61924AAF" w14:textId="0F6B63DA" w:rsidR="00B01818" w:rsidRPr="00FC5776" w:rsidRDefault="00B01818" w:rsidP="00690A7B">
            <w:pPr>
              <w:pStyle w:val="ListParagraph"/>
              <w:widowControl w:val="0"/>
              <w:numPr>
                <w:ilvl w:val="0"/>
                <w:numId w:val="28"/>
              </w:numPr>
              <w:autoSpaceDE w:val="0"/>
              <w:autoSpaceDN w:val="0"/>
              <w:adjustRightInd w:val="0"/>
              <w:outlineLvl w:val="0"/>
              <w:rPr>
                <w:rFonts w:ascii="Calibri" w:hAnsi="Calibri"/>
                <w:sz w:val="22"/>
                <w:szCs w:val="22"/>
              </w:rPr>
            </w:pPr>
            <w:r w:rsidRPr="00FC5776">
              <w:rPr>
                <w:rFonts w:ascii="Calibri" w:hAnsi="Calibri"/>
                <w:sz w:val="22"/>
                <w:szCs w:val="22"/>
              </w:rPr>
              <w:t>To Authorise signature of a contract by the Town Clerk to continue the service to the value of £32</w:t>
            </w:r>
            <w:r w:rsidR="00FC5776">
              <w:rPr>
                <w:rFonts w:ascii="Calibri" w:hAnsi="Calibri"/>
                <w:sz w:val="22"/>
                <w:szCs w:val="22"/>
              </w:rPr>
              <w:t>,</w:t>
            </w:r>
            <w:r w:rsidRPr="00FC5776">
              <w:rPr>
                <w:rFonts w:ascii="Calibri" w:hAnsi="Calibri"/>
                <w:sz w:val="22"/>
                <w:szCs w:val="22"/>
              </w:rPr>
              <w:t>160 p</w:t>
            </w:r>
            <w:r w:rsidR="00690A7B" w:rsidRPr="00FC5776">
              <w:rPr>
                <w:rFonts w:ascii="Calibri" w:hAnsi="Calibri"/>
                <w:sz w:val="22"/>
                <w:szCs w:val="22"/>
              </w:rPr>
              <w:t xml:space="preserve">er </w:t>
            </w:r>
            <w:r w:rsidRPr="00FC5776">
              <w:rPr>
                <w:rFonts w:ascii="Calibri" w:hAnsi="Calibri"/>
                <w:sz w:val="22"/>
                <w:szCs w:val="22"/>
              </w:rPr>
              <w:t>a</w:t>
            </w:r>
            <w:r w:rsidR="00690A7B" w:rsidRPr="00FC5776">
              <w:rPr>
                <w:rFonts w:ascii="Calibri" w:hAnsi="Calibri"/>
                <w:sz w:val="22"/>
                <w:szCs w:val="22"/>
              </w:rPr>
              <w:t>nnum</w:t>
            </w:r>
            <w:r w:rsidRPr="00FC5776">
              <w:rPr>
                <w:rFonts w:ascii="Calibri" w:hAnsi="Calibri"/>
                <w:sz w:val="22"/>
                <w:szCs w:val="22"/>
              </w:rPr>
              <w:t xml:space="preserve"> for three years, with due consideration of and adherence to Town Council financial regulations.</w:t>
            </w:r>
          </w:p>
          <w:p w14:paraId="543FC6E6" w14:textId="70179418" w:rsidR="00B01818" w:rsidRPr="00FC5776" w:rsidRDefault="00B01818" w:rsidP="00690A7B">
            <w:pPr>
              <w:pStyle w:val="ListParagraph"/>
              <w:widowControl w:val="0"/>
              <w:numPr>
                <w:ilvl w:val="0"/>
                <w:numId w:val="28"/>
              </w:numPr>
              <w:autoSpaceDE w:val="0"/>
              <w:autoSpaceDN w:val="0"/>
              <w:adjustRightInd w:val="0"/>
              <w:outlineLvl w:val="0"/>
              <w:rPr>
                <w:rFonts w:ascii="Calibri" w:hAnsi="Calibri"/>
                <w:sz w:val="22"/>
                <w:szCs w:val="22"/>
              </w:rPr>
            </w:pPr>
            <w:r w:rsidRPr="00FC5776">
              <w:rPr>
                <w:rFonts w:ascii="Calibri" w:hAnsi="Calibri"/>
                <w:sz w:val="22"/>
                <w:szCs w:val="22"/>
              </w:rPr>
              <w:t>T</w:t>
            </w:r>
            <w:r w:rsidR="00690A7B" w:rsidRPr="00FC5776">
              <w:rPr>
                <w:rFonts w:ascii="Calibri" w:hAnsi="Calibri"/>
                <w:sz w:val="22"/>
                <w:szCs w:val="22"/>
              </w:rPr>
              <w:t>o</w:t>
            </w:r>
            <w:r w:rsidRPr="00FC5776">
              <w:rPr>
                <w:rFonts w:ascii="Calibri" w:hAnsi="Calibri"/>
                <w:sz w:val="22"/>
                <w:szCs w:val="22"/>
              </w:rPr>
              <w:t xml:space="preserve"> instruct the Regeneration Manager to liaise with Cheshire East Council regarding additional costs of re- deployable cameras.</w:t>
            </w:r>
          </w:p>
          <w:p w14:paraId="1B2ECF96" w14:textId="27D713A4" w:rsidR="00726B35" w:rsidRDefault="003475C9" w:rsidP="00037931">
            <w:pPr>
              <w:widowControl w:val="0"/>
              <w:autoSpaceDE w:val="0"/>
              <w:autoSpaceDN w:val="0"/>
              <w:adjustRightInd w:val="0"/>
              <w:outlineLvl w:val="0"/>
              <w:rPr>
                <w:rFonts w:ascii="Calibri" w:hAnsi="Calibri"/>
                <w:b/>
                <w:bCs/>
                <w:szCs w:val="12"/>
              </w:rPr>
            </w:pPr>
            <w:r>
              <w:rPr>
                <w:rFonts w:ascii="Calibri" w:hAnsi="Calibri"/>
                <w:szCs w:val="12"/>
              </w:rPr>
              <w:t>To consider matters relating to the draft budget for the Operations and Improvements Committee for the forthcoming financial year 2021/22</w:t>
            </w:r>
            <w:r w:rsidR="00690A7B">
              <w:rPr>
                <w:rFonts w:ascii="Calibri" w:hAnsi="Calibri"/>
                <w:szCs w:val="12"/>
              </w:rPr>
              <w:t xml:space="preserve">. Members discussed the requirement for additional investment in public realm as the regeneration process develops, in particular the </w:t>
            </w:r>
            <w:r w:rsidR="00F70F39">
              <w:rPr>
                <w:rFonts w:ascii="Calibri" w:hAnsi="Calibri"/>
                <w:szCs w:val="12"/>
              </w:rPr>
              <w:t>interest in providing a large screen.</w:t>
            </w:r>
          </w:p>
          <w:p w14:paraId="3F022CD5" w14:textId="5008AD02" w:rsidR="00690A7B" w:rsidRPr="00690A7B" w:rsidRDefault="00690A7B" w:rsidP="00037931">
            <w:pPr>
              <w:widowControl w:val="0"/>
              <w:autoSpaceDE w:val="0"/>
              <w:autoSpaceDN w:val="0"/>
              <w:adjustRightInd w:val="0"/>
              <w:outlineLvl w:val="0"/>
              <w:rPr>
                <w:rFonts w:ascii="Calibri" w:hAnsi="Calibri"/>
                <w:szCs w:val="12"/>
              </w:rPr>
            </w:pPr>
            <w:r>
              <w:rPr>
                <w:rFonts w:ascii="Calibri" w:hAnsi="Calibri"/>
                <w:b/>
                <w:bCs/>
                <w:szCs w:val="12"/>
              </w:rPr>
              <w:t xml:space="preserve">RESOLVED: </w:t>
            </w:r>
            <w:r w:rsidRPr="00690A7B">
              <w:rPr>
                <w:rFonts w:ascii="Calibri" w:hAnsi="Calibri"/>
                <w:szCs w:val="12"/>
              </w:rPr>
              <w:t>to recommend the draft budget to the Finance and Governance Committee with</w:t>
            </w:r>
          </w:p>
          <w:p w14:paraId="6BB2FEAE" w14:textId="6DE34F87" w:rsidR="000E2B31" w:rsidRPr="00690A7B" w:rsidRDefault="00690A7B" w:rsidP="00690A7B">
            <w:pPr>
              <w:widowControl w:val="0"/>
              <w:autoSpaceDE w:val="0"/>
              <w:autoSpaceDN w:val="0"/>
              <w:adjustRightInd w:val="0"/>
              <w:outlineLvl w:val="0"/>
              <w:rPr>
                <w:rFonts w:ascii="Calibri" w:hAnsi="Calibri"/>
                <w:b/>
                <w:bCs/>
                <w:szCs w:val="12"/>
              </w:rPr>
            </w:pPr>
            <w:r w:rsidRPr="00690A7B">
              <w:rPr>
                <w:rFonts w:ascii="Calibri" w:hAnsi="Calibri"/>
                <w:szCs w:val="12"/>
              </w:rPr>
              <w:t xml:space="preserve">An amendment for </w:t>
            </w:r>
            <w:r w:rsidR="00F70F39">
              <w:rPr>
                <w:rFonts w:ascii="Calibri" w:hAnsi="Calibri"/>
                <w:szCs w:val="12"/>
              </w:rPr>
              <w:t xml:space="preserve">line 473/ </w:t>
            </w:r>
            <w:r w:rsidRPr="00690A7B">
              <w:rPr>
                <w:rFonts w:ascii="Calibri" w:hAnsi="Calibri"/>
                <w:szCs w:val="12"/>
              </w:rPr>
              <w:t>4721 to £37,000 for public realm improvements.</w:t>
            </w:r>
          </w:p>
        </w:tc>
      </w:tr>
      <w:tr w:rsidR="003257D3" w:rsidRPr="008850A1" w14:paraId="7B2D792A" w14:textId="77777777" w:rsidTr="006B197B">
        <w:tc>
          <w:tcPr>
            <w:tcW w:w="625" w:type="pct"/>
          </w:tcPr>
          <w:p w14:paraId="5A25E27B" w14:textId="77777777" w:rsidR="003257D3" w:rsidRPr="00F462DC" w:rsidRDefault="003257D3" w:rsidP="008524DB">
            <w:pPr>
              <w:widowControl w:val="0"/>
              <w:autoSpaceDE w:val="0"/>
              <w:autoSpaceDN w:val="0"/>
              <w:adjustRightInd w:val="0"/>
              <w:outlineLvl w:val="0"/>
              <w:rPr>
                <w:rFonts w:ascii="Calibri" w:hAnsi="Calibri"/>
                <w:b/>
                <w:sz w:val="12"/>
                <w:szCs w:val="12"/>
              </w:rPr>
            </w:pPr>
          </w:p>
        </w:tc>
        <w:tc>
          <w:tcPr>
            <w:tcW w:w="4375" w:type="pct"/>
          </w:tcPr>
          <w:p w14:paraId="7A6E7939" w14:textId="77777777" w:rsidR="003257D3" w:rsidRPr="003264BE" w:rsidRDefault="003257D3" w:rsidP="003257D3">
            <w:pPr>
              <w:widowControl w:val="0"/>
              <w:autoSpaceDE w:val="0"/>
              <w:autoSpaceDN w:val="0"/>
              <w:adjustRightInd w:val="0"/>
              <w:outlineLvl w:val="0"/>
              <w:rPr>
                <w:rFonts w:ascii="Calibri" w:hAnsi="Calibri"/>
                <w:sz w:val="12"/>
                <w:szCs w:val="12"/>
              </w:rPr>
            </w:pPr>
          </w:p>
        </w:tc>
      </w:tr>
      <w:tr w:rsidR="003257D3" w:rsidRPr="00B418CF" w14:paraId="56EB4D84" w14:textId="77777777" w:rsidTr="006B197B">
        <w:tc>
          <w:tcPr>
            <w:tcW w:w="625" w:type="pct"/>
          </w:tcPr>
          <w:p w14:paraId="56EB4D82" w14:textId="07771431" w:rsidR="003257D3" w:rsidRPr="00B418CF" w:rsidRDefault="00563391" w:rsidP="003257D3">
            <w:pPr>
              <w:widowControl w:val="0"/>
              <w:autoSpaceDE w:val="0"/>
              <w:autoSpaceDN w:val="0"/>
              <w:adjustRightInd w:val="0"/>
              <w:jc w:val="center"/>
              <w:outlineLvl w:val="0"/>
              <w:rPr>
                <w:rFonts w:ascii="Calibri" w:hAnsi="Calibri"/>
                <w:b/>
                <w:szCs w:val="12"/>
              </w:rPr>
            </w:pPr>
            <w:r>
              <w:rPr>
                <w:rFonts w:ascii="Calibri" w:hAnsi="Calibri"/>
                <w:b/>
                <w:szCs w:val="12"/>
              </w:rPr>
              <w:t>OI20/4/</w:t>
            </w:r>
            <w:r w:rsidR="006C263D">
              <w:rPr>
                <w:rFonts w:ascii="Calibri" w:hAnsi="Calibri"/>
                <w:b/>
                <w:szCs w:val="12"/>
              </w:rPr>
              <w:t>1</w:t>
            </w:r>
            <w:r w:rsidR="003C5F0A">
              <w:rPr>
                <w:rFonts w:ascii="Calibri" w:hAnsi="Calibri"/>
                <w:b/>
                <w:szCs w:val="12"/>
              </w:rPr>
              <w:t>2</w:t>
            </w:r>
          </w:p>
        </w:tc>
        <w:tc>
          <w:tcPr>
            <w:tcW w:w="4375" w:type="pct"/>
          </w:tcPr>
          <w:p w14:paraId="40E2BFE9" w14:textId="77777777" w:rsidR="00F70F39" w:rsidRDefault="003257D3" w:rsidP="003257D3">
            <w:pPr>
              <w:widowControl w:val="0"/>
              <w:autoSpaceDE w:val="0"/>
              <w:autoSpaceDN w:val="0"/>
              <w:adjustRightInd w:val="0"/>
              <w:outlineLvl w:val="0"/>
              <w:rPr>
                <w:rFonts w:ascii="Calibri" w:hAnsi="Calibri"/>
                <w:szCs w:val="12"/>
              </w:rPr>
            </w:pPr>
            <w:r w:rsidRPr="00B93F12">
              <w:rPr>
                <w:rFonts w:ascii="Calibri" w:hAnsi="Calibri"/>
                <w:szCs w:val="12"/>
              </w:rPr>
              <w:t>To note the date of the next</w:t>
            </w:r>
            <w:r w:rsidR="00362509" w:rsidRPr="00B93F12">
              <w:rPr>
                <w:rFonts w:ascii="Calibri" w:hAnsi="Calibri"/>
                <w:szCs w:val="12"/>
              </w:rPr>
              <w:t xml:space="preserve"> Operations and Improvements </w:t>
            </w:r>
            <w:r w:rsidRPr="00B93F12">
              <w:rPr>
                <w:rFonts w:ascii="Calibri" w:hAnsi="Calibri"/>
                <w:szCs w:val="12"/>
              </w:rPr>
              <w:t xml:space="preserve">Committee meeting:  </w:t>
            </w:r>
          </w:p>
          <w:p w14:paraId="06A75AEE" w14:textId="24DCE247" w:rsidR="006156C3" w:rsidRDefault="005F2ED9" w:rsidP="003257D3">
            <w:pPr>
              <w:widowControl w:val="0"/>
              <w:autoSpaceDE w:val="0"/>
              <w:autoSpaceDN w:val="0"/>
              <w:adjustRightInd w:val="0"/>
              <w:outlineLvl w:val="0"/>
              <w:rPr>
                <w:rFonts w:ascii="Calibri" w:hAnsi="Calibri"/>
                <w:b/>
                <w:bCs/>
                <w:szCs w:val="12"/>
              </w:rPr>
            </w:pPr>
            <w:r>
              <w:rPr>
                <w:rFonts w:ascii="Calibri" w:hAnsi="Calibri"/>
                <w:b/>
                <w:bCs/>
                <w:szCs w:val="12"/>
              </w:rPr>
              <w:t xml:space="preserve">Tuesday </w:t>
            </w:r>
            <w:r w:rsidR="00C41E1B" w:rsidRPr="00B136EA">
              <w:rPr>
                <w:rFonts w:ascii="Calibri" w:hAnsi="Calibri"/>
                <w:b/>
                <w:bCs/>
                <w:szCs w:val="12"/>
              </w:rPr>
              <w:t>12</w:t>
            </w:r>
            <w:r w:rsidR="00C41E1B" w:rsidRPr="00B136EA">
              <w:rPr>
                <w:rFonts w:ascii="Calibri" w:hAnsi="Calibri"/>
                <w:b/>
                <w:bCs/>
                <w:szCs w:val="12"/>
                <w:vertAlign w:val="superscript"/>
              </w:rPr>
              <w:t>th</w:t>
            </w:r>
            <w:r w:rsidR="00C41E1B" w:rsidRPr="00B136EA">
              <w:rPr>
                <w:rFonts w:ascii="Calibri" w:hAnsi="Calibri"/>
                <w:b/>
                <w:bCs/>
                <w:szCs w:val="12"/>
              </w:rPr>
              <w:t xml:space="preserve"> January </w:t>
            </w:r>
            <w:r w:rsidR="003257D3" w:rsidRPr="00B136EA">
              <w:rPr>
                <w:rFonts w:ascii="Calibri" w:hAnsi="Calibri"/>
                <w:b/>
                <w:bCs/>
                <w:szCs w:val="12"/>
              </w:rPr>
              <w:t>202</w:t>
            </w:r>
            <w:r w:rsidR="00C41E1B" w:rsidRPr="00B136EA">
              <w:rPr>
                <w:rFonts w:ascii="Calibri" w:hAnsi="Calibri"/>
                <w:b/>
                <w:bCs/>
                <w:szCs w:val="12"/>
              </w:rPr>
              <w:t>1</w:t>
            </w:r>
          </w:p>
          <w:p w14:paraId="5D755B71" w14:textId="7A41F6C2" w:rsidR="00D60FA7" w:rsidRDefault="00D60FA7" w:rsidP="003257D3">
            <w:pPr>
              <w:widowControl w:val="0"/>
              <w:autoSpaceDE w:val="0"/>
              <w:autoSpaceDN w:val="0"/>
              <w:adjustRightInd w:val="0"/>
              <w:outlineLvl w:val="0"/>
              <w:rPr>
                <w:rFonts w:ascii="Calibri" w:hAnsi="Calibri"/>
                <w:b/>
                <w:bCs/>
                <w:szCs w:val="12"/>
              </w:rPr>
            </w:pPr>
          </w:p>
          <w:p w14:paraId="4FA46238" w14:textId="77777777" w:rsidR="00D60FA7" w:rsidRDefault="00D60FA7" w:rsidP="003257D3">
            <w:pPr>
              <w:widowControl w:val="0"/>
              <w:autoSpaceDE w:val="0"/>
              <w:autoSpaceDN w:val="0"/>
              <w:adjustRightInd w:val="0"/>
              <w:outlineLvl w:val="0"/>
              <w:rPr>
                <w:rFonts w:ascii="Calibri" w:hAnsi="Calibri"/>
                <w:b/>
                <w:bCs/>
                <w:szCs w:val="12"/>
              </w:rPr>
            </w:pPr>
          </w:p>
          <w:p w14:paraId="158805F3" w14:textId="77777777" w:rsidR="006156C3" w:rsidRDefault="006156C3" w:rsidP="003257D3">
            <w:pPr>
              <w:widowControl w:val="0"/>
              <w:autoSpaceDE w:val="0"/>
              <w:autoSpaceDN w:val="0"/>
              <w:adjustRightInd w:val="0"/>
              <w:outlineLvl w:val="0"/>
              <w:rPr>
                <w:rFonts w:ascii="Calibri" w:hAnsi="Calibri"/>
                <w:b/>
                <w:bCs/>
                <w:szCs w:val="12"/>
              </w:rPr>
            </w:pPr>
          </w:p>
          <w:p w14:paraId="106D70DC" w14:textId="2D746438" w:rsidR="006156C3" w:rsidRPr="006156C3" w:rsidRDefault="006156C3" w:rsidP="006156C3">
            <w:pPr>
              <w:spacing w:after="0"/>
              <w:rPr>
                <w:rFonts w:ascii="Calibri" w:hAnsi="Calibri" w:cs="Calibri"/>
              </w:rPr>
            </w:pPr>
            <w:r w:rsidRPr="006156C3">
              <w:rPr>
                <w:rFonts w:ascii="Calibri" w:hAnsi="Calibri" w:cs="Calibri"/>
              </w:rPr>
              <w:t xml:space="preserve">Meeting closed at </w:t>
            </w:r>
            <w:r>
              <w:rPr>
                <w:rFonts w:ascii="Calibri" w:hAnsi="Calibri" w:cs="Calibri"/>
              </w:rPr>
              <w:t>8.13</w:t>
            </w:r>
            <w:r w:rsidRPr="006156C3">
              <w:rPr>
                <w:rFonts w:ascii="Calibri" w:hAnsi="Calibri" w:cs="Calibri"/>
              </w:rPr>
              <w:t>pm</w:t>
            </w:r>
          </w:p>
          <w:p w14:paraId="518F6164" w14:textId="044B2341" w:rsidR="006156C3" w:rsidRPr="006156C3" w:rsidRDefault="006156C3" w:rsidP="006156C3">
            <w:pPr>
              <w:spacing w:after="0"/>
              <w:rPr>
                <w:rFonts w:ascii="Calibri" w:hAnsi="Calibri" w:cs="Calibri"/>
              </w:rPr>
            </w:pPr>
            <w:r w:rsidRPr="006156C3">
              <w:rPr>
                <w:rFonts w:ascii="Calibri" w:hAnsi="Calibri" w:cs="Calibri"/>
              </w:rPr>
              <w:tab/>
            </w:r>
            <w:r w:rsidRPr="006156C3">
              <w:rPr>
                <w:rFonts w:ascii="Calibri" w:hAnsi="Calibri" w:cs="Calibri"/>
              </w:rPr>
              <w:tab/>
              <w:t xml:space="preserve">Chair </w:t>
            </w:r>
            <w:r>
              <w:rPr>
                <w:rFonts w:ascii="Calibri" w:hAnsi="Calibri" w:cs="Calibri"/>
              </w:rPr>
              <w:t>Cllr J Messent</w:t>
            </w:r>
          </w:p>
          <w:p w14:paraId="04981F62" w14:textId="77777777" w:rsidR="006156C3" w:rsidRPr="006156C3" w:rsidRDefault="006156C3" w:rsidP="006156C3">
            <w:pPr>
              <w:spacing w:after="0"/>
              <w:rPr>
                <w:rFonts w:ascii="Calibri" w:hAnsi="Calibri" w:cs="Calibri"/>
              </w:rPr>
            </w:pPr>
            <w:r w:rsidRPr="006156C3">
              <w:rPr>
                <w:rFonts w:ascii="Calibri" w:hAnsi="Calibri" w:cs="Calibri"/>
              </w:rPr>
              <w:tab/>
            </w:r>
            <w:r w:rsidRPr="006156C3">
              <w:rPr>
                <w:rFonts w:ascii="Calibri" w:hAnsi="Calibri" w:cs="Calibri"/>
              </w:rPr>
              <w:tab/>
              <w:t>Clerk L Lewis</w:t>
            </w:r>
          </w:p>
          <w:p w14:paraId="56EB4D83" w14:textId="04FBD611" w:rsidR="006156C3" w:rsidRPr="00B93F12" w:rsidRDefault="006156C3" w:rsidP="003257D3">
            <w:pPr>
              <w:widowControl w:val="0"/>
              <w:autoSpaceDE w:val="0"/>
              <w:autoSpaceDN w:val="0"/>
              <w:adjustRightInd w:val="0"/>
              <w:outlineLvl w:val="0"/>
              <w:rPr>
                <w:rFonts w:ascii="Calibri" w:hAnsi="Calibri"/>
                <w:szCs w:val="12"/>
              </w:rPr>
            </w:pPr>
          </w:p>
        </w:tc>
      </w:tr>
      <w:bookmarkEnd w:id="0"/>
    </w:tbl>
    <w:p w14:paraId="64824367" w14:textId="6A5CF8C9" w:rsidR="00CC3676" w:rsidRDefault="00CC3676" w:rsidP="00797AAE">
      <w:pPr>
        <w:rPr>
          <w:rFonts w:ascii="Calibri" w:hAnsi="Calibri" w:cs="Calibri"/>
          <w:sz w:val="8"/>
          <w:szCs w:val="8"/>
        </w:rPr>
      </w:pPr>
    </w:p>
    <w:p w14:paraId="0BC12F5C" w14:textId="0D4284F6" w:rsidR="00AB1DC0" w:rsidRDefault="00AB1DC0" w:rsidP="00797AAE">
      <w:pPr>
        <w:rPr>
          <w:rFonts w:ascii="Calibri" w:hAnsi="Calibri" w:cs="Calibri"/>
          <w:sz w:val="8"/>
          <w:szCs w:val="8"/>
        </w:rPr>
      </w:pPr>
    </w:p>
    <w:p w14:paraId="4BF38F1C" w14:textId="77777777" w:rsidR="00AB1DC0" w:rsidRPr="00AB1DC0" w:rsidRDefault="00AB1DC0" w:rsidP="00797AAE">
      <w:pPr>
        <w:rPr>
          <w:rFonts w:ascii="Calibri" w:hAnsi="Calibri" w:cs="Calibri"/>
        </w:rPr>
      </w:pPr>
    </w:p>
    <w:sectPr w:rsidR="00AB1DC0" w:rsidRPr="00AB1DC0" w:rsidSect="00B93F12">
      <w:headerReference w:type="even" r:id="rId13"/>
      <w:headerReference w:type="default" r:id="rId14"/>
      <w:footerReference w:type="even" r:id="rId15"/>
      <w:footerReference w:type="default" r:id="rId16"/>
      <w:headerReference w:type="first" r:id="rId17"/>
      <w:footerReference w:type="first" r:id="rId18"/>
      <w:pgSz w:w="11906" w:h="16838"/>
      <w:pgMar w:top="567" w:right="79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35CD" w14:textId="77777777" w:rsidR="00D10857" w:rsidRDefault="00D10857" w:rsidP="000E37F1">
      <w:r>
        <w:separator/>
      </w:r>
    </w:p>
  </w:endnote>
  <w:endnote w:type="continuationSeparator" w:id="0">
    <w:p w14:paraId="00624245" w14:textId="77777777" w:rsidR="00D10857" w:rsidRDefault="00D10857" w:rsidP="000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7F43" w14:textId="77777777" w:rsidR="00E71DA4" w:rsidRDefault="00E7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65778"/>
      <w:docPartObj>
        <w:docPartGallery w:val="Page Numbers (Bottom of Page)"/>
        <w:docPartUnique/>
      </w:docPartObj>
    </w:sdtPr>
    <w:sdtEndPr>
      <w:rPr>
        <w:noProof/>
      </w:rPr>
    </w:sdtEndPr>
    <w:sdtContent>
      <w:p w14:paraId="672D7F88" w14:textId="44E40951" w:rsidR="00C45DCF" w:rsidRDefault="00C45DCF">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0737EF4" w14:textId="77777777" w:rsidR="00C45DCF" w:rsidRDefault="00C45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BD06" w14:textId="77777777" w:rsidR="00E71DA4" w:rsidRDefault="00E7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DCA7C" w14:textId="77777777" w:rsidR="00D10857" w:rsidRDefault="00D10857" w:rsidP="000E37F1">
      <w:r>
        <w:separator/>
      </w:r>
    </w:p>
  </w:footnote>
  <w:footnote w:type="continuationSeparator" w:id="0">
    <w:p w14:paraId="09E3C790" w14:textId="77777777" w:rsidR="00D10857" w:rsidRDefault="00D10857" w:rsidP="000E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5A9E" w14:textId="7D0A0D08" w:rsidR="00E71DA4" w:rsidRDefault="00E7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E40" w14:textId="05A2F69A" w:rsidR="00C45DCF" w:rsidRDefault="00C45DCF" w:rsidP="0060492B">
    <w:pPr>
      <w:pStyle w:val="Header"/>
      <w:rPr>
        <w:rFonts w:ascii="Arial" w:hAnsi="Arial" w:cs="Arial"/>
        <w:sz w:val="20"/>
        <w:szCs w:val="20"/>
      </w:rPr>
    </w:pPr>
    <w:r w:rsidRPr="006166E1">
      <w:rPr>
        <w:rFonts w:ascii="Arial" w:hAnsi="Arial" w:cs="Arial"/>
        <w:sz w:val="20"/>
        <w:szCs w:val="20"/>
      </w:rPr>
      <w:t xml:space="preserve">Crewe Town Council </w:t>
    </w:r>
  </w:p>
  <w:p w14:paraId="3E9020F2" w14:textId="22F9364A" w:rsidR="00C45DCF" w:rsidRDefault="00C45DCF">
    <w:pPr>
      <w:pStyle w:val="Header"/>
    </w:pPr>
    <w:r>
      <w:rPr>
        <w:rFonts w:ascii="Arial" w:hAnsi="Arial" w:cs="Arial"/>
        <w:i/>
        <w:sz w:val="20"/>
        <w:szCs w:val="20"/>
      </w:rPr>
      <w:t xml:space="preserve">Operations and Improvements Committee </w:t>
    </w:r>
    <w:r w:rsidR="00B15DB7">
      <w:rPr>
        <w:rFonts w:ascii="Arial" w:hAnsi="Arial" w:cs="Arial"/>
        <w:i/>
        <w:sz w:val="20"/>
        <w:szCs w:val="20"/>
      </w:rPr>
      <w:t>9</w:t>
    </w:r>
    <w:r w:rsidR="00B15DB7" w:rsidRPr="00B15DB7">
      <w:rPr>
        <w:rFonts w:ascii="Arial" w:hAnsi="Arial" w:cs="Arial"/>
        <w:i/>
        <w:sz w:val="20"/>
        <w:szCs w:val="20"/>
        <w:vertAlign w:val="superscript"/>
      </w:rPr>
      <w:t>th</w:t>
    </w:r>
    <w:r w:rsidR="00B15DB7">
      <w:rPr>
        <w:rFonts w:ascii="Arial" w:hAnsi="Arial" w:cs="Arial"/>
        <w:i/>
        <w:sz w:val="20"/>
        <w:szCs w:val="20"/>
      </w:rPr>
      <w:t xml:space="preserve"> November </w:t>
    </w:r>
    <w:r>
      <w:rPr>
        <w:rFonts w:ascii="Arial" w:hAnsi="Arial" w:cs="Arial"/>
        <w:i/>
        <w:sz w:val="20"/>
        <w:szCs w:val="20"/>
      </w:rPr>
      <w:t>2020</w:t>
    </w:r>
  </w:p>
  <w:p w14:paraId="380266AB" w14:textId="77777777" w:rsidR="00C45DCF" w:rsidRDefault="00C4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81D4" w14:textId="7EED9F6D" w:rsidR="00E71DA4" w:rsidRDefault="00E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396B"/>
    <w:multiLevelType w:val="hybridMultilevel"/>
    <w:tmpl w:val="4008E364"/>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6EAE"/>
    <w:multiLevelType w:val="hybridMultilevel"/>
    <w:tmpl w:val="9098ABF8"/>
    <w:lvl w:ilvl="0" w:tplc="08090001">
      <w:start w:val="1"/>
      <w:numFmt w:val="bullet"/>
      <w:lvlText w:val=""/>
      <w:lvlJc w:val="left"/>
      <w:pPr>
        <w:ind w:left="720" w:hanging="360"/>
      </w:pPr>
      <w:rPr>
        <w:rFonts w:ascii="Symbol" w:hAnsi="Symbol" w:hint="default"/>
      </w:rPr>
    </w:lvl>
    <w:lvl w:ilvl="1" w:tplc="EBFA74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4170"/>
    <w:multiLevelType w:val="hybridMultilevel"/>
    <w:tmpl w:val="3D1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447A7"/>
    <w:multiLevelType w:val="hybridMultilevel"/>
    <w:tmpl w:val="354AE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30928"/>
    <w:multiLevelType w:val="hybridMultilevel"/>
    <w:tmpl w:val="0B762E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79A"/>
    <w:multiLevelType w:val="hybridMultilevel"/>
    <w:tmpl w:val="490A9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430A4"/>
    <w:multiLevelType w:val="hybridMultilevel"/>
    <w:tmpl w:val="77B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D0D10"/>
    <w:multiLevelType w:val="multilevel"/>
    <w:tmpl w:val="B866B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02245F"/>
    <w:multiLevelType w:val="hybridMultilevel"/>
    <w:tmpl w:val="EE9A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903E3"/>
    <w:multiLevelType w:val="hybridMultilevel"/>
    <w:tmpl w:val="BB568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219F"/>
    <w:multiLevelType w:val="hybridMultilevel"/>
    <w:tmpl w:val="9C62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25F31"/>
    <w:multiLevelType w:val="hybridMultilevel"/>
    <w:tmpl w:val="E7FC4CA2"/>
    <w:lvl w:ilvl="0" w:tplc="1AF6C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073F9E"/>
    <w:multiLevelType w:val="hybridMultilevel"/>
    <w:tmpl w:val="78F01356"/>
    <w:lvl w:ilvl="0" w:tplc="A064C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A3ED6"/>
    <w:multiLevelType w:val="hybridMultilevel"/>
    <w:tmpl w:val="BC16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D1EA5"/>
    <w:multiLevelType w:val="hybridMultilevel"/>
    <w:tmpl w:val="C5C2388E"/>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D944EE6"/>
    <w:multiLevelType w:val="hybridMultilevel"/>
    <w:tmpl w:val="136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87686"/>
    <w:multiLevelType w:val="hybridMultilevel"/>
    <w:tmpl w:val="A940ADB8"/>
    <w:lvl w:ilvl="0" w:tplc="E62CC66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FC"/>
    <w:multiLevelType w:val="hybridMultilevel"/>
    <w:tmpl w:val="EC148422"/>
    <w:lvl w:ilvl="0" w:tplc="EBEC7A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4641C"/>
    <w:multiLevelType w:val="hybridMultilevel"/>
    <w:tmpl w:val="C976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D01FA"/>
    <w:multiLevelType w:val="hybridMultilevel"/>
    <w:tmpl w:val="1B76D9FA"/>
    <w:lvl w:ilvl="0" w:tplc="58E6C2DC">
      <w:start w:val="1"/>
      <w:numFmt w:val="lowerLetter"/>
      <w:lvlText w:val="%1."/>
      <w:lvlJc w:val="left"/>
      <w:pPr>
        <w:ind w:left="720" w:hanging="360"/>
      </w:pPr>
      <w:rPr>
        <w:rFonts w:asciiTheme="minorHAnsi" w:hAnsiTheme="minorHAnsi" w:cs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1519B"/>
    <w:multiLevelType w:val="multilevel"/>
    <w:tmpl w:val="C72C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C36136"/>
    <w:multiLevelType w:val="hybridMultilevel"/>
    <w:tmpl w:val="8E9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8E7C82"/>
    <w:multiLevelType w:val="hybridMultilevel"/>
    <w:tmpl w:val="975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D705A"/>
    <w:multiLevelType w:val="hybridMultilevel"/>
    <w:tmpl w:val="0E7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E5374"/>
    <w:multiLevelType w:val="hybridMultilevel"/>
    <w:tmpl w:val="21725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6"/>
  </w:num>
  <w:num w:numId="7">
    <w:abstractNumId w:val="27"/>
  </w:num>
  <w:num w:numId="8">
    <w:abstractNumId w:val="4"/>
  </w:num>
  <w:num w:numId="9">
    <w:abstractNumId w:val="0"/>
  </w:num>
  <w:num w:numId="10">
    <w:abstractNumId w:val="1"/>
  </w:num>
  <w:num w:numId="11">
    <w:abstractNumId w:val="7"/>
  </w:num>
  <w:num w:numId="12">
    <w:abstractNumId w:val="5"/>
  </w:num>
  <w:num w:numId="13">
    <w:abstractNumId w:val="3"/>
  </w:num>
  <w:num w:numId="14">
    <w:abstractNumId w:val="19"/>
  </w:num>
  <w:num w:numId="15">
    <w:abstractNumId w:val="15"/>
  </w:num>
  <w:num w:numId="16">
    <w:abstractNumId w:val="21"/>
  </w:num>
  <w:num w:numId="17">
    <w:abstractNumId w:val="9"/>
  </w:num>
  <w:num w:numId="18">
    <w:abstractNumId w:val="2"/>
  </w:num>
  <w:num w:numId="19">
    <w:abstractNumId w:val="13"/>
  </w:num>
  <w:num w:numId="20">
    <w:abstractNumId w:val="26"/>
  </w:num>
  <w:num w:numId="21">
    <w:abstractNumId w:val="25"/>
  </w:num>
  <w:num w:numId="22">
    <w:abstractNumId w:val="22"/>
  </w:num>
  <w:num w:numId="23">
    <w:abstractNumId w:val="20"/>
  </w:num>
  <w:num w:numId="24">
    <w:abstractNumId w:val="12"/>
  </w:num>
  <w:num w:numId="25">
    <w:abstractNumId w:val="8"/>
  </w:num>
  <w:num w:numId="26">
    <w:abstractNumId w:val="17"/>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16B0"/>
    <w:rsid w:val="00004349"/>
    <w:rsid w:val="00020625"/>
    <w:rsid w:val="0002770E"/>
    <w:rsid w:val="00034744"/>
    <w:rsid w:val="00037931"/>
    <w:rsid w:val="00043E0D"/>
    <w:rsid w:val="00050356"/>
    <w:rsid w:val="00055D4D"/>
    <w:rsid w:val="00067071"/>
    <w:rsid w:val="000726CC"/>
    <w:rsid w:val="0007299F"/>
    <w:rsid w:val="00091CA8"/>
    <w:rsid w:val="000A6A19"/>
    <w:rsid w:val="000B38DE"/>
    <w:rsid w:val="000B43CE"/>
    <w:rsid w:val="000C24AB"/>
    <w:rsid w:val="000D1640"/>
    <w:rsid w:val="000E2B31"/>
    <w:rsid w:val="000E37F1"/>
    <w:rsid w:val="000E560D"/>
    <w:rsid w:val="000F746B"/>
    <w:rsid w:val="00110D57"/>
    <w:rsid w:val="001175ED"/>
    <w:rsid w:val="001210FB"/>
    <w:rsid w:val="0012197F"/>
    <w:rsid w:val="00122908"/>
    <w:rsid w:val="001308A8"/>
    <w:rsid w:val="0013139F"/>
    <w:rsid w:val="00135828"/>
    <w:rsid w:val="00145310"/>
    <w:rsid w:val="00153674"/>
    <w:rsid w:val="001555F7"/>
    <w:rsid w:val="001640D5"/>
    <w:rsid w:val="00164E57"/>
    <w:rsid w:val="00172151"/>
    <w:rsid w:val="00173DA1"/>
    <w:rsid w:val="00177125"/>
    <w:rsid w:val="00182C0F"/>
    <w:rsid w:val="001903C7"/>
    <w:rsid w:val="00192005"/>
    <w:rsid w:val="00196EA8"/>
    <w:rsid w:val="00197950"/>
    <w:rsid w:val="001A0206"/>
    <w:rsid w:val="001A775B"/>
    <w:rsid w:val="001A7C9F"/>
    <w:rsid w:val="001B186F"/>
    <w:rsid w:val="001B456C"/>
    <w:rsid w:val="001B5C83"/>
    <w:rsid w:val="001C07A3"/>
    <w:rsid w:val="001C2252"/>
    <w:rsid w:val="001C5B3D"/>
    <w:rsid w:val="001C67B8"/>
    <w:rsid w:val="001C6994"/>
    <w:rsid w:val="00232F7D"/>
    <w:rsid w:val="00233366"/>
    <w:rsid w:val="00240FBB"/>
    <w:rsid w:val="0024376F"/>
    <w:rsid w:val="00247427"/>
    <w:rsid w:val="00252965"/>
    <w:rsid w:val="002678DF"/>
    <w:rsid w:val="00274550"/>
    <w:rsid w:val="002844F7"/>
    <w:rsid w:val="002863AD"/>
    <w:rsid w:val="0029354D"/>
    <w:rsid w:val="002948B5"/>
    <w:rsid w:val="00297ACE"/>
    <w:rsid w:val="002A5B29"/>
    <w:rsid w:val="002A6C79"/>
    <w:rsid w:val="002A7934"/>
    <w:rsid w:val="002B0C17"/>
    <w:rsid w:val="002B18E5"/>
    <w:rsid w:val="002F4E87"/>
    <w:rsid w:val="0030059A"/>
    <w:rsid w:val="00303731"/>
    <w:rsid w:val="003061EC"/>
    <w:rsid w:val="0031430D"/>
    <w:rsid w:val="00317220"/>
    <w:rsid w:val="003257D3"/>
    <w:rsid w:val="003264BE"/>
    <w:rsid w:val="00335FFE"/>
    <w:rsid w:val="0034249A"/>
    <w:rsid w:val="003475C9"/>
    <w:rsid w:val="00350693"/>
    <w:rsid w:val="00355711"/>
    <w:rsid w:val="00357524"/>
    <w:rsid w:val="00362509"/>
    <w:rsid w:val="0038384B"/>
    <w:rsid w:val="003A4E18"/>
    <w:rsid w:val="003B46E6"/>
    <w:rsid w:val="003B73A6"/>
    <w:rsid w:val="003C42B4"/>
    <w:rsid w:val="003C5F0A"/>
    <w:rsid w:val="003D18D8"/>
    <w:rsid w:val="003D1AD4"/>
    <w:rsid w:val="003D2048"/>
    <w:rsid w:val="003D5260"/>
    <w:rsid w:val="003E3D8C"/>
    <w:rsid w:val="003E764F"/>
    <w:rsid w:val="003F022F"/>
    <w:rsid w:val="003F269A"/>
    <w:rsid w:val="003F7469"/>
    <w:rsid w:val="00400A2B"/>
    <w:rsid w:val="00402602"/>
    <w:rsid w:val="004034B8"/>
    <w:rsid w:val="00405E40"/>
    <w:rsid w:val="004061FE"/>
    <w:rsid w:val="004067CF"/>
    <w:rsid w:val="00406C18"/>
    <w:rsid w:val="004108D9"/>
    <w:rsid w:val="00413697"/>
    <w:rsid w:val="00420CA4"/>
    <w:rsid w:val="00444E43"/>
    <w:rsid w:val="004466E2"/>
    <w:rsid w:val="00447822"/>
    <w:rsid w:val="0045096E"/>
    <w:rsid w:val="00452FD3"/>
    <w:rsid w:val="00454184"/>
    <w:rsid w:val="004607FC"/>
    <w:rsid w:val="00472076"/>
    <w:rsid w:val="00477ADC"/>
    <w:rsid w:val="0048358B"/>
    <w:rsid w:val="004849C2"/>
    <w:rsid w:val="0048525B"/>
    <w:rsid w:val="00495966"/>
    <w:rsid w:val="00496268"/>
    <w:rsid w:val="004A1F0A"/>
    <w:rsid w:val="004A2EF9"/>
    <w:rsid w:val="004A6129"/>
    <w:rsid w:val="004C0406"/>
    <w:rsid w:val="004C4EB3"/>
    <w:rsid w:val="004D168B"/>
    <w:rsid w:val="004D3F6A"/>
    <w:rsid w:val="004E43DE"/>
    <w:rsid w:val="004E52A2"/>
    <w:rsid w:val="004E6CE8"/>
    <w:rsid w:val="004E795C"/>
    <w:rsid w:val="004E7A16"/>
    <w:rsid w:val="00505DC9"/>
    <w:rsid w:val="0050735E"/>
    <w:rsid w:val="005115D3"/>
    <w:rsid w:val="005133D6"/>
    <w:rsid w:val="00531798"/>
    <w:rsid w:val="005343E3"/>
    <w:rsid w:val="00536FC4"/>
    <w:rsid w:val="00540E77"/>
    <w:rsid w:val="00543C7A"/>
    <w:rsid w:val="005455F9"/>
    <w:rsid w:val="00555AEA"/>
    <w:rsid w:val="00563391"/>
    <w:rsid w:val="00565CC6"/>
    <w:rsid w:val="00572CD2"/>
    <w:rsid w:val="00576764"/>
    <w:rsid w:val="00580F9B"/>
    <w:rsid w:val="0058662E"/>
    <w:rsid w:val="005A6BA6"/>
    <w:rsid w:val="005C6729"/>
    <w:rsid w:val="005D5B33"/>
    <w:rsid w:val="005E3C2C"/>
    <w:rsid w:val="005E441E"/>
    <w:rsid w:val="005F2449"/>
    <w:rsid w:val="005F2ED9"/>
    <w:rsid w:val="005F37DE"/>
    <w:rsid w:val="0060492B"/>
    <w:rsid w:val="00604A10"/>
    <w:rsid w:val="006156C3"/>
    <w:rsid w:val="00620443"/>
    <w:rsid w:val="00621E7B"/>
    <w:rsid w:val="00623332"/>
    <w:rsid w:val="00624085"/>
    <w:rsid w:val="00630D98"/>
    <w:rsid w:val="006443BC"/>
    <w:rsid w:val="00644F23"/>
    <w:rsid w:val="006478D5"/>
    <w:rsid w:val="00650E9C"/>
    <w:rsid w:val="00664218"/>
    <w:rsid w:val="00664BEB"/>
    <w:rsid w:val="00670EEC"/>
    <w:rsid w:val="00671C40"/>
    <w:rsid w:val="00672E72"/>
    <w:rsid w:val="0067659A"/>
    <w:rsid w:val="00690A7B"/>
    <w:rsid w:val="00691D4A"/>
    <w:rsid w:val="006A1ABB"/>
    <w:rsid w:val="006A60E0"/>
    <w:rsid w:val="006A70DB"/>
    <w:rsid w:val="006B197B"/>
    <w:rsid w:val="006B66D5"/>
    <w:rsid w:val="006C263D"/>
    <w:rsid w:val="006D139F"/>
    <w:rsid w:val="006D357B"/>
    <w:rsid w:val="006D6A8B"/>
    <w:rsid w:val="006E3715"/>
    <w:rsid w:val="006E71C0"/>
    <w:rsid w:val="006F186D"/>
    <w:rsid w:val="00700FD3"/>
    <w:rsid w:val="00701164"/>
    <w:rsid w:val="00701290"/>
    <w:rsid w:val="0070157D"/>
    <w:rsid w:val="00703A76"/>
    <w:rsid w:val="00707961"/>
    <w:rsid w:val="007114CE"/>
    <w:rsid w:val="00726B35"/>
    <w:rsid w:val="007302A3"/>
    <w:rsid w:val="00736430"/>
    <w:rsid w:val="00744DE1"/>
    <w:rsid w:val="0075617E"/>
    <w:rsid w:val="007703DA"/>
    <w:rsid w:val="007756A1"/>
    <w:rsid w:val="00786695"/>
    <w:rsid w:val="00786AAF"/>
    <w:rsid w:val="0079047B"/>
    <w:rsid w:val="00790A20"/>
    <w:rsid w:val="00795460"/>
    <w:rsid w:val="00795AC3"/>
    <w:rsid w:val="007964A5"/>
    <w:rsid w:val="00797AAE"/>
    <w:rsid w:val="007B6942"/>
    <w:rsid w:val="007C091D"/>
    <w:rsid w:val="007C6208"/>
    <w:rsid w:val="007D09E4"/>
    <w:rsid w:val="007E1275"/>
    <w:rsid w:val="007E3471"/>
    <w:rsid w:val="007E35B0"/>
    <w:rsid w:val="007E7067"/>
    <w:rsid w:val="007F5D25"/>
    <w:rsid w:val="008133C7"/>
    <w:rsid w:val="00817222"/>
    <w:rsid w:val="0082019F"/>
    <w:rsid w:val="008202D3"/>
    <w:rsid w:val="00820629"/>
    <w:rsid w:val="008240E7"/>
    <w:rsid w:val="008370F6"/>
    <w:rsid w:val="00840657"/>
    <w:rsid w:val="008447C0"/>
    <w:rsid w:val="008524DB"/>
    <w:rsid w:val="00854E74"/>
    <w:rsid w:val="00856184"/>
    <w:rsid w:val="00867E1B"/>
    <w:rsid w:val="00882BDD"/>
    <w:rsid w:val="008850A1"/>
    <w:rsid w:val="008858D9"/>
    <w:rsid w:val="00892512"/>
    <w:rsid w:val="00895B43"/>
    <w:rsid w:val="00897933"/>
    <w:rsid w:val="008C1419"/>
    <w:rsid w:val="008C1CDA"/>
    <w:rsid w:val="008C358D"/>
    <w:rsid w:val="008D003D"/>
    <w:rsid w:val="008D1C48"/>
    <w:rsid w:val="008D4FBF"/>
    <w:rsid w:val="008E64D4"/>
    <w:rsid w:val="008F0D11"/>
    <w:rsid w:val="009138A3"/>
    <w:rsid w:val="009143F7"/>
    <w:rsid w:val="0092368B"/>
    <w:rsid w:val="00924CAD"/>
    <w:rsid w:val="0092598A"/>
    <w:rsid w:val="00926755"/>
    <w:rsid w:val="00926BA7"/>
    <w:rsid w:val="009339CA"/>
    <w:rsid w:val="009352BD"/>
    <w:rsid w:val="0094071A"/>
    <w:rsid w:val="00945F20"/>
    <w:rsid w:val="00947233"/>
    <w:rsid w:val="00947880"/>
    <w:rsid w:val="009503AB"/>
    <w:rsid w:val="00954911"/>
    <w:rsid w:val="009658D8"/>
    <w:rsid w:val="00967E9B"/>
    <w:rsid w:val="00971BC0"/>
    <w:rsid w:val="00977310"/>
    <w:rsid w:val="00977C7E"/>
    <w:rsid w:val="0098180B"/>
    <w:rsid w:val="00994589"/>
    <w:rsid w:val="009A41F9"/>
    <w:rsid w:val="009A5446"/>
    <w:rsid w:val="009C3EB7"/>
    <w:rsid w:val="009C708A"/>
    <w:rsid w:val="009D140F"/>
    <w:rsid w:val="009D26D0"/>
    <w:rsid w:val="009D4560"/>
    <w:rsid w:val="009E460F"/>
    <w:rsid w:val="009E5781"/>
    <w:rsid w:val="009E6B38"/>
    <w:rsid w:val="009E7FBC"/>
    <w:rsid w:val="009F3A81"/>
    <w:rsid w:val="009F608E"/>
    <w:rsid w:val="00A01EE8"/>
    <w:rsid w:val="00A03C21"/>
    <w:rsid w:val="00A10C7F"/>
    <w:rsid w:val="00A44AA5"/>
    <w:rsid w:val="00A54C94"/>
    <w:rsid w:val="00A562C7"/>
    <w:rsid w:val="00A57ECC"/>
    <w:rsid w:val="00A61481"/>
    <w:rsid w:val="00A66FBF"/>
    <w:rsid w:val="00A70CD6"/>
    <w:rsid w:val="00A75483"/>
    <w:rsid w:val="00A92677"/>
    <w:rsid w:val="00AA6F58"/>
    <w:rsid w:val="00AB1DC0"/>
    <w:rsid w:val="00AB4B84"/>
    <w:rsid w:val="00AB4FD4"/>
    <w:rsid w:val="00AB6EE4"/>
    <w:rsid w:val="00AC2AAD"/>
    <w:rsid w:val="00AC6F66"/>
    <w:rsid w:val="00AD3DF6"/>
    <w:rsid w:val="00AD5430"/>
    <w:rsid w:val="00AE3C6F"/>
    <w:rsid w:val="00AF0803"/>
    <w:rsid w:val="00AF12C0"/>
    <w:rsid w:val="00AF6A84"/>
    <w:rsid w:val="00B01818"/>
    <w:rsid w:val="00B042BD"/>
    <w:rsid w:val="00B04997"/>
    <w:rsid w:val="00B04F9D"/>
    <w:rsid w:val="00B062C3"/>
    <w:rsid w:val="00B127C6"/>
    <w:rsid w:val="00B136EA"/>
    <w:rsid w:val="00B14E13"/>
    <w:rsid w:val="00B15DB7"/>
    <w:rsid w:val="00B17124"/>
    <w:rsid w:val="00B17A32"/>
    <w:rsid w:val="00B242D5"/>
    <w:rsid w:val="00B3551D"/>
    <w:rsid w:val="00B3741D"/>
    <w:rsid w:val="00B40530"/>
    <w:rsid w:val="00B418CF"/>
    <w:rsid w:val="00B430BE"/>
    <w:rsid w:val="00B52611"/>
    <w:rsid w:val="00B5449A"/>
    <w:rsid w:val="00B54573"/>
    <w:rsid w:val="00B54869"/>
    <w:rsid w:val="00B55998"/>
    <w:rsid w:val="00B56847"/>
    <w:rsid w:val="00B75F1F"/>
    <w:rsid w:val="00B774A1"/>
    <w:rsid w:val="00B80941"/>
    <w:rsid w:val="00B856D9"/>
    <w:rsid w:val="00B9333A"/>
    <w:rsid w:val="00B93F12"/>
    <w:rsid w:val="00B95CCF"/>
    <w:rsid w:val="00BB1639"/>
    <w:rsid w:val="00BB3847"/>
    <w:rsid w:val="00BB52F7"/>
    <w:rsid w:val="00BB592B"/>
    <w:rsid w:val="00BB6F39"/>
    <w:rsid w:val="00BB6F6B"/>
    <w:rsid w:val="00BD05A4"/>
    <w:rsid w:val="00BE0739"/>
    <w:rsid w:val="00BF19E9"/>
    <w:rsid w:val="00BF77FA"/>
    <w:rsid w:val="00C059EF"/>
    <w:rsid w:val="00C07CD2"/>
    <w:rsid w:val="00C116AF"/>
    <w:rsid w:val="00C17DA6"/>
    <w:rsid w:val="00C2407F"/>
    <w:rsid w:val="00C31AA6"/>
    <w:rsid w:val="00C32C6A"/>
    <w:rsid w:val="00C35CBA"/>
    <w:rsid w:val="00C41E1B"/>
    <w:rsid w:val="00C45DCF"/>
    <w:rsid w:val="00C60FAE"/>
    <w:rsid w:val="00C74013"/>
    <w:rsid w:val="00C87DA1"/>
    <w:rsid w:val="00CA1721"/>
    <w:rsid w:val="00CB2E83"/>
    <w:rsid w:val="00CC3676"/>
    <w:rsid w:val="00CC4EC3"/>
    <w:rsid w:val="00CD025B"/>
    <w:rsid w:val="00CD06AF"/>
    <w:rsid w:val="00CD286C"/>
    <w:rsid w:val="00CD52F1"/>
    <w:rsid w:val="00CE19BC"/>
    <w:rsid w:val="00CF6641"/>
    <w:rsid w:val="00D06257"/>
    <w:rsid w:val="00D10832"/>
    <w:rsid w:val="00D10857"/>
    <w:rsid w:val="00D13AF3"/>
    <w:rsid w:val="00D17CFE"/>
    <w:rsid w:val="00D23451"/>
    <w:rsid w:val="00D23A80"/>
    <w:rsid w:val="00D23B23"/>
    <w:rsid w:val="00D23D59"/>
    <w:rsid w:val="00D25CC0"/>
    <w:rsid w:val="00D3081C"/>
    <w:rsid w:val="00D32F8F"/>
    <w:rsid w:val="00D44443"/>
    <w:rsid w:val="00D44AF8"/>
    <w:rsid w:val="00D47C43"/>
    <w:rsid w:val="00D51A05"/>
    <w:rsid w:val="00D52C9A"/>
    <w:rsid w:val="00D60FA7"/>
    <w:rsid w:val="00D73D59"/>
    <w:rsid w:val="00D80AA5"/>
    <w:rsid w:val="00D82934"/>
    <w:rsid w:val="00D96D9A"/>
    <w:rsid w:val="00DA6CB7"/>
    <w:rsid w:val="00DB444C"/>
    <w:rsid w:val="00DC43B7"/>
    <w:rsid w:val="00DD25D0"/>
    <w:rsid w:val="00DD2735"/>
    <w:rsid w:val="00DE2E31"/>
    <w:rsid w:val="00DF4A7D"/>
    <w:rsid w:val="00DF66C6"/>
    <w:rsid w:val="00E0099C"/>
    <w:rsid w:val="00E01009"/>
    <w:rsid w:val="00E06E38"/>
    <w:rsid w:val="00E17758"/>
    <w:rsid w:val="00E214DE"/>
    <w:rsid w:val="00E22899"/>
    <w:rsid w:val="00E37AA8"/>
    <w:rsid w:val="00E4576F"/>
    <w:rsid w:val="00E70A77"/>
    <w:rsid w:val="00E71DA4"/>
    <w:rsid w:val="00E8465B"/>
    <w:rsid w:val="00E87B9D"/>
    <w:rsid w:val="00E9393D"/>
    <w:rsid w:val="00E95C07"/>
    <w:rsid w:val="00EA4398"/>
    <w:rsid w:val="00EA7C46"/>
    <w:rsid w:val="00EC032D"/>
    <w:rsid w:val="00ED4CB5"/>
    <w:rsid w:val="00ED6B06"/>
    <w:rsid w:val="00EE0845"/>
    <w:rsid w:val="00EE0E53"/>
    <w:rsid w:val="00EE24FE"/>
    <w:rsid w:val="00EE2EA3"/>
    <w:rsid w:val="00EE3C5E"/>
    <w:rsid w:val="00EE486B"/>
    <w:rsid w:val="00F01D1A"/>
    <w:rsid w:val="00F057BF"/>
    <w:rsid w:val="00F06FF3"/>
    <w:rsid w:val="00F105F7"/>
    <w:rsid w:val="00F1272B"/>
    <w:rsid w:val="00F14734"/>
    <w:rsid w:val="00F26B29"/>
    <w:rsid w:val="00F31E72"/>
    <w:rsid w:val="00F359E5"/>
    <w:rsid w:val="00F462DC"/>
    <w:rsid w:val="00F4745C"/>
    <w:rsid w:val="00F562EA"/>
    <w:rsid w:val="00F57466"/>
    <w:rsid w:val="00F6770A"/>
    <w:rsid w:val="00F70E57"/>
    <w:rsid w:val="00F70F39"/>
    <w:rsid w:val="00F76B7E"/>
    <w:rsid w:val="00F82EFE"/>
    <w:rsid w:val="00F86888"/>
    <w:rsid w:val="00F9064C"/>
    <w:rsid w:val="00F914F7"/>
    <w:rsid w:val="00F93845"/>
    <w:rsid w:val="00F96439"/>
    <w:rsid w:val="00F978F6"/>
    <w:rsid w:val="00FA2F31"/>
    <w:rsid w:val="00FC06AD"/>
    <w:rsid w:val="00FC16C5"/>
    <w:rsid w:val="00FC42F2"/>
    <w:rsid w:val="00FC5776"/>
    <w:rsid w:val="00FC7FA2"/>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4D00"/>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E37F1"/>
    <w:rPr>
      <w:sz w:val="20"/>
      <w:szCs w:val="20"/>
    </w:rPr>
  </w:style>
  <w:style w:type="character" w:customStyle="1" w:styleId="FootnoteTextChar">
    <w:name w:val="Footnote Text Char"/>
    <w:basedOn w:val="DefaultParagraphFont"/>
    <w:link w:val="FootnoteText"/>
    <w:uiPriority w:val="99"/>
    <w:semiHidden/>
    <w:rsid w:val="000E37F1"/>
    <w:rPr>
      <w:sz w:val="20"/>
      <w:szCs w:val="20"/>
    </w:rPr>
  </w:style>
  <w:style w:type="character" w:styleId="FootnoteReference">
    <w:name w:val="footnote reference"/>
    <w:basedOn w:val="DefaultParagraphFont"/>
    <w:uiPriority w:val="99"/>
    <w:semiHidden/>
    <w:unhideWhenUsed/>
    <w:rsid w:val="000E37F1"/>
    <w:rPr>
      <w:vertAlign w:val="superscript"/>
    </w:rPr>
  </w:style>
  <w:style w:type="paragraph" w:styleId="BodyText">
    <w:name w:val="Body Text"/>
    <w:basedOn w:val="Normal"/>
    <w:link w:val="BodyTextChar"/>
    <w:uiPriority w:val="99"/>
    <w:unhideWhenUsed/>
    <w:rsid w:val="007756A1"/>
    <w:pPr>
      <w:spacing w:after="120"/>
    </w:pPr>
    <w:rPr>
      <w:rFonts w:asciiTheme="minorHAnsi" w:hAnsiTheme="minorHAnsi"/>
    </w:rPr>
  </w:style>
  <w:style w:type="character" w:customStyle="1" w:styleId="BodyTextChar">
    <w:name w:val="Body Text Char"/>
    <w:basedOn w:val="DefaultParagraphFont"/>
    <w:link w:val="BodyText"/>
    <w:uiPriority w:val="99"/>
    <w:rsid w:val="007756A1"/>
    <w:rPr>
      <w:rFonts w:asciiTheme="minorHAnsi" w:hAnsiTheme="minorHAnsi"/>
    </w:rPr>
  </w:style>
  <w:style w:type="paragraph" w:styleId="NormalWeb">
    <w:name w:val="Normal (Web)"/>
    <w:basedOn w:val="Normal"/>
    <w:uiPriority w:val="99"/>
    <w:unhideWhenUsed/>
    <w:rsid w:val="004067CF"/>
    <w:rPr>
      <w:rFonts w:ascii="Times New Roman" w:hAnsi="Times New Roman" w:cs="Times New Roman"/>
      <w:sz w:val="24"/>
      <w:szCs w:val="24"/>
      <w:lang w:eastAsia="en-GB"/>
    </w:rPr>
  </w:style>
  <w:style w:type="table" w:customStyle="1" w:styleId="TableGrid0">
    <w:name w:val="TableGrid"/>
    <w:rsid w:val="004067CF"/>
    <w:rPr>
      <w:rFonts w:asciiTheme="minorHAnsi" w:eastAsiaTheme="minorEastAsia" w:hAnsiTheme="minorHAnsi"/>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05DC9"/>
    <w:pPr>
      <w:tabs>
        <w:tab w:val="center" w:pos="4513"/>
        <w:tab w:val="right" w:pos="9026"/>
      </w:tabs>
    </w:pPr>
    <w:rPr>
      <w:sz w:val="24"/>
      <w:szCs w:val="24"/>
    </w:rPr>
  </w:style>
  <w:style w:type="character" w:customStyle="1" w:styleId="HeaderChar">
    <w:name w:val="Header Char"/>
    <w:basedOn w:val="DefaultParagraphFont"/>
    <w:link w:val="Header"/>
    <w:uiPriority w:val="99"/>
    <w:rsid w:val="00505DC9"/>
    <w:rPr>
      <w:sz w:val="24"/>
      <w:szCs w:val="24"/>
    </w:rPr>
  </w:style>
  <w:style w:type="paragraph" w:styleId="Footer">
    <w:name w:val="footer"/>
    <w:basedOn w:val="Normal"/>
    <w:link w:val="FooterChar"/>
    <w:uiPriority w:val="99"/>
    <w:unhideWhenUsed/>
    <w:rsid w:val="00505DC9"/>
    <w:pPr>
      <w:tabs>
        <w:tab w:val="center" w:pos="4513"/>
        <w:tab w:val="right" w:pos="9026"/>
      </w:tabs>
    </w:pPr>
  </w:style>
  <w:style w:type="character" w:customStyle="1" w:styleId="FooterChar">
    <w:name w:val="Footer Char"/>
    <w:basedOn w:val="DefaultParagraphFont"/>
    <w:link w:val="Footer"/>
    <w:uiPriority w:val="99"/>
    <w:rsid w:val="00505DC9"/>
  </w:style>
  <w:style w:type="character" w:styleId="UnresolvedMention">
    <w:name w:val="Unresolved Mention"/>
    <w:basedOn w:val="DefaultParagraphFont"/>
    <w:uiPriority w:val="99"/>
    <w:semiHidden/>
    <w:unhideWhenUsed/>
    <w:rsid w:val="00C45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29918">
      <w:bodyDiv w:val="1"/>
      <w:marLeft w:val="0"/>
      <w:marRight w:val="0"/>
      <w:marTop w:val="0"/>
      <w:marBottom w:val="0"/>
      <w:divBdr>
        <w:top w:val="none" w:sz="0" w:space="0" w:color="auto"/>
        <w:left w:val="none" w:sz="0" w:space="0" w:color="auto"/>
        <w:bottom w:val="none" w:sz="0" w:space="0" w:color="auto"/>
        <w:right w:val="none" w:sz="0" w:space="0" w:color="auto"/>
      </w:divBdr>
    </w:div>
    <w:div w:id="1387215503">
      <w:bodyDiv w:val="1"/>
      <w:marLeft w:val="0"/>
      <w:marRight w:val="0"/>
      <w:marTop w:val="0"/>
      <w:marBottom w:val="0"/>
      <w:divBdr>
        <w:top w:val="none" w:sz="0" w:space="0" w:color="auto"/>
        <w:left w:val="none" w:sz="0" w:space="0" w:color="auto"/>
        <w:bottom w:val="none" w:sz="0" w:space="0" w:color="auto"/>
        <w:right w:val="none" w:sz="0" w:space="0" w:color="auto"/>
      </w:divBdr>
    </w:div>
    <w:div w:id="2039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52AAA-D33D-4EBE-8E3C-3CD66CC0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58154-00D5-4CDA-9063-F84B75CD6CBE}">
  <ds:schemaRefs>
    <ds:schemaRef ds:uri="http://schemas.openxmlformats.org/officeDocument/2006/bibliography"/>
  </ds:schemaRefs>
</ds:datastoreItem>
</file>

<file path=customXml/itemProps3.xml><?xml version="1.0" encoding="utf-8"?>
<ds:datastoreItem xmlns:ds="http://schemas.openxmlformats.org/officeDocument/2006/customXml" ds:itemID="{3D1B906D-F564-43C3-A5E5-02566DEA6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E5225-38AC-41BD-95E1-3612A53BD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Minutes of Operations &amp; Improvements Committee 09/11/ 20</vt:lpstr>
      <vt:lpstr>In attendance:		Cllr J Messent</vt:lpstr>
      <vt:lpstr>Cllr B Minshall</vt:lpstr>
      <vt:lpstr>Cllr J Cosby</vt:lpstr>
      <vt:lpstr>Cllr A Coiley</vt:lpstr>
      <vt:lpstr>Cllr N Walton</vt:lpstr>
      <vt:lpstr>Cllr L Hogben</vt:lpstr>
      <vt:lpstr>Cllr J Toth</vt:lpstr>
      <vt:lpstr>Present:		Cllr Jill Rhodes</vt:lpstr>
      <vt:lpstr>Cllr D Straine Francis</vt: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Garnero</dc:creator>
  <cp:keywords/>
  <dc:description/>
  <cp:lastModifiedBy>lindsay lewis</cp:lastModifiedBy>
  <cp:revision>3</cp:revision>
  <cp:lastPrinted>2020-09-21T22:15:00Z</cp:lastPrinted>
  <dcterms:created xsi:type="dcterms:W3CDTF">2021-02-03T18:34:00Z</dcterms:created>
  <dcterms:modified xsi:type="dcterms:W3CDTF">2021-02-03T18:36:00Z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