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4B3F" w14:textId="77777777" w:rsidR="00966C9A" w:rsidRPr="00140BF2" w:rsidRDefault="007D54E4" w:rsidP="00966C9A">
      <w:pPr>
        <w:widowControl w:val="0"/>
        <w:autoSpaceDE w:val="0"/>
        <w:autoSpaceDN w:val="0"/>
        <w:adjustRightInd w:val="0"/>
        <w:rPr>
          <w:rFonts w:ascii="Calibri" w:hAnsi="Calibri"/>
        </w:rPr>
      </w:pPr>
      <w:r w:rsidRPr="00140BF2">
        <w:rPr>
          <w:rFonts w:ascii="Calibri" w:hAnsi="Calibri"/>
          <w:noProof/>
        </w:rPr>
        <mc:AlternateContent>
          <mc:Choice Requires="wpc">
            <w:drawing>
              <wp:inline distT="0" distB="0" distL="0" distR="0" wp14:anchorId="16B54BFE" wp14:editId="16B54BFF">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4C11" w14:textId="77777777" w:rsidR="009F6BB8" w:rsidRDefault="009F6BB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4C12" w14:textId="77777777" w:rsidR="009F6BB8" w:rsidRPr="009A6887" w:rsidRDefault="009F6BB8"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6B54C13" w14:textId="77777777" w:rsidR="009F6BB8" w:rsidRPr="009A6887" w:rsidRDefault="009F6BB8"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14:paraId="16B54C14"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16B54C15"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16B54C16"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16B54C17"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16B54C18" w14:textId="77777777" w:rsidR="009F6BB8" w:rsidRPr="00D55A92" w:rsidRDefault="009F6BB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4C19" w14:textId="77777777" w:rsidR="009F6BB8" w:rsidRDefault="009F6BB8"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16B54C1B" wp14:editId="16B54C1C">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16B54C1A" w14:textId="77777777" w:rsidR="009F6BB8" w:rsidRDefault="009F6BB8"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B54BFE"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16B54C11" w14:textId="77777777" w:rsidR="009F6BB8" w:rsidRDefault="009F6BB8" w:rsidP="00966C9A"/>
                    </w:txbxContent>
                  </v:textbox>
                </v:shape>
                <v:shape id="Text Box 7" o:spid="_x0000_s1029" type="#_x0000_t202" style="position:absolute;top:69;width:34004;height:1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6B54C12" w14:textId="77777777" w:rsidR="009F6BB8" w:rsidRPr="009A6887" w:rsidRDefault="009F6BB8"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6B54C13" w14:textId="77777777" w:rsidR="009F6BB8" w:rsidRPr="009A6887" w:rsidRDefault="009F6BB8"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14:paraId="16B54C14"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16B54C15"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16B54C16"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16B54C17" w14:textId="77777777" w:rsidR="009F6BB8" w:rsidRPr="00A869BE" w:rsidRDefault="009F6BB8"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16B54C18" w14:textId="77777777" w:rsidR="009F6BB8" w:rsidRPr="00D55A92" w:rsidRDefault="009F6BB8"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6B54C19" w14:textId="77777777" w:rsidR="009F6BB8" w:rsidRDefault="009F6BB8"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16B54C1B" wp14:editId="16B54C1C">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16B54C1A" w14:textId="77777777" w:rsidR="009F6BB8" w:rsidRDefault="009F6BB8"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14:paraId="16B54B40" w14:textId="77777777" w:rsidR="009E1496" w:rsidRPr="005A050A" w:rsidRDefault="00CA054D"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 xml:space="preserve">Minutes of the meeting held on </w:t>
      </w:r>
      <w:r w:rsidR="009F6BB8">
        <w:rPr>
          <w:rFonts w:asciiTheme="minorHAnsi" w:hAnsiTheme="minorHAnsi"/>
          <w:b/>
          <w:sz w:val="28"/>
          <w:szCs w:val="28"/>
          <w:u w:val="single"/>
        </w:rPr>
        <w:t>Tuesday 17th</w:t>
      </w:r>
      <w:r w:rsidR="00336036">
        <w:rPr>
          <w:rFonts w:asciiTheme="minorHAnsi" w:hAnsiTheme="minorHAnsi"/>
          <w:b/>
          <w:sz w:val="28"/>
          <w:szCs w:val="28"/>
          <w:u w:val="single"/>
        </w:rPr>
        <w:t xml:space="preserve"> December</w:t>
      </w:r>
      <w:r>
        <w:rPr>
          <w:rFonts w:asciiTheme="minorHAnsi" w:hAnsiTheme="minorHAnsi"/>
          <w:b/>
          <w:sz w:val="28"/>
          <w:szCs w:val="28"/>
          <w:u w:val="single"/>
        </w:rPr>
        <w:t xml:space="preserve"> 2019</w:t>
      </w:r>
    </w:p>
    <w:p w14:paraId="16B54B41" w14:textId="77777777"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2"/>
      </w:tblGrid>
      <w:tr w:rsidR="00CA054D" w:rsidRPr="00966C9A" w14:paraId="16B54B44" w14:textId="77777777" w:rsidTr="00E5626C">
        <w:tc>
          <w:tcPr>
            <w:tcW w:w="1303" w:type="dxa"/>
          </w:tcPr>
          <w:p w14:paraId="16B54B42" w14:textId="77777777" w:rsidR="00CA054D" w:rsidRPr="0014419B" w:rsidRDefault="00CA054D"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43" w14:textId="77777777" w:rsidR="00CA054D" w:rsidRPr="00665513" w:rsidRDefault="00CA054D" w:rsidP="000A341A">
            <w:pPr>
              <w:widowControl w:val="0"/>
              <w:autoSpaceDE w:val="0"/>
              <w:autoSpaceDN w:val="0"/>
              <w:adjustRightInd w:val="0"/>
              <w:outlineLvl w:val="0"/>
              <w:rPr>
                <w:rFonts w:ascii="Calibri" w:hAnsi="Calibri"/>
                <w:sz w:val="22"/>
                <w:szCs w:val="22"/>
              </w:rPr>
            </w:pPr>
          </w:p>
        </w:tc>
      </w:tr>
      <w:tr w:rsidR="00CA054D" w:rsidRPr="00966C9A" w14:paraId="16B54B4A" w14:textId="77777777" w:rsidTr="00E5626C">
        <w:tc>
          <w:tcPr>
            <w:tcW w:w="1303" w:type="dxa"/>
          </w:tcPr>
          <w:p w14:paraId="16B54B45" w14:textId="77777777" w:rsidR="00CA054D" w:rsidRPr="0014419B" w:rsidRDefault="002D1ED3" w:rsidP="0031312E">
            <w:pPr>
              <w:widowControl w:val="0"/>
              <w:autoSpaceDE w:val="0"/>
              <w:autoSpaceDN w:val="0"/>
              <w:adjustRightInd w:val="0"/>
              <w:ind w:left="176" w:hanging="142"/>
              <w:outlineLvl w:val="0"/>
              <w:rPr>
                <w:rFonts w:ascii="Calibri" w:hAnsi="Calibri"/>
                <w:b/>
                <w:i/>
                <w:sz w:val="22"/>
                <w:szCs w:val="22"/>
              </w:rPr>
            </w:pPr>
            <w:r>
              <w:rPr>
                <w:rFonts w:ascii="Calibri" w:hAnsi="Calibri"/>
                <w:sz w:val="22"/>
                <w:szCs w:val="22"/>
              </w:rPr>
              <w:t>Present</w:t>
            </w:r>
          </w:p>
        </w:tc>
        <w:tc>
          <w:tcPr>
            <w:tcW w:w="8052" w:type="dxa"/>
          </w:tcPr>
          <w:p w14:paraId="16B54B46" w14:textId="77777777" w:rsidR="00DB2B34" w:rsidRPr="00FB7B43" w:rsidRDefault="00DB2B34" w:rsidP="00DB2B34">
            <w:pPr>
              <w:rPr>
                <w:rFonts w:ascii="Calibri" w:hAnsi="Calibri"/>
                <w:color w:val="000000"/>
              </w:rPr>
            </w:pPr>
            <w:r w:rsidRPr="00FB7B43">
              <w:rPr>
                <w:rFonts w:ascii="Calibri" w:hAnsi="Calibri"/>
                <w:color w:val="000000"/>
              </w:rPr>
              <w:t>Cllr</w:t>
            </w:r>
            <w:r w:rsidR="00933790">
              <w:rPr>
                <w:rFonts w:ascii="Calibri" w:hAnsi="Calibri"/>
                <w:color w:val="000000"/>
              </w:rPr>
              <w:t>s</w:t>
            </w:r>
            <w:r w:rsidRPr="00FB7B43">
              <w:rPr>
                <w:rFonts w:ascii="Calibri" w:hAnsi="Calibri"/>
                <w:color w:val="000000"/>
              </w:rPr>
              <w:t xml:space="preserve"> Cosby</w:t>
            </w:r>
            <w:r w:rsidR="00933790">
              <w:rPr>
                <w:rFonts w:ascii="Calibri" w:hAnsi="Calibri"/>
                <w:color w:val="000000"/>
              </w:rPr>
              <w:t xml:space="preserve">, </w:t>
            </w:r>
            <w:r>
              <w:rPr>
                <w:rFonts w:ascii="Calibri" w:hAnsi="Calibri"/>
                <w:color w:val="000000"/>
              </w:rPr>
              <w:t>D</w:t>
            </w:r>
            <w:r w:rsidRPr="009A1028">
              <w:rPr>
                <w:rFonts w:ascii="Calibri" w:hAnsi="Calibri"/>
                <w:color w:val="000000"/>
              </w:rPr>
              <w:t>unlo</w:t>
            </w:r>
            <w:r>
              <w:rPr>
                <w:rFonts w:ascii="Calibri" w:hAnsi="Calibri"/>
                <w:color w:val="000000"/>
              </w:rPr>
              <w:t xml:space="preserve">p, </w:t>
            </w:r>
            <w:r w:rsidR="007F296B">
              <w:rPr>
                <w:rFonts w:ascii="Calibri" w:hAnsi="Calibri"/>
                <w:color w:val="000000"/>
              </w:rPr>
              <w:t xml:space="preserve">Messent, </w:t>
            </w:r>
            <w:r w:rsidRPr="00FB7B43">
              <w:rPr>
                <w:rFonts w:ascii="Calibri" w:hAnsi="Calibri"/>
                <w:color w:val="000000"/>
              </w:rPr>
              <w:t>Jill Rhodes</w:t>
            </w:r>
            <w:r>
              <w:rPr>
                <w:rFonts w:ascii="Calibri" w:hAnsi="Calibri"/>
                <w:color w:val="000000"/>
              </w:rPr>
              <w:t xml:space="preserve">, </w:t>
            </w:r>
            <w:r w:rsidRPr="00FB7B43">
              <w:rPr>
                <w:rFonts w:ascii="Calibri" w:hAnsi="Calibri"/>
                <w:color w:val="000000"/>
              </w:rPr>
              <w:t>John Rhodes</w:t>
            </w:r>
            <w:r w:rsidR="00933790">
              <w:rPr>
                <w:rFonts w:ascii="Calibri" w:hAnsi="Calibri"/>
                <w:color w:val="000000"/>
              </w:rPr>
              <w:t xml:space="preserve">, </w:t>
            </w:r>
          </w:p>
          <w:p w14:paraId="16B54B47" w14:textId="77777777" w:rsidR="00DB2B34" w:rsidRDefault="00DB2B34" w:rsidP="00DB2B34">
            <w:pPr>
              <w:widowControl w:val="0"/>
              <w:autoSpaceDE w:val="0"/>
              <w:autoSpaceDN w:val="0"/>
              <w:adjustRightInd w:val="0"/>
              <w:outlineLvl w:val="0"/>
              <w:rPr>
                <w:rFonts w:ascii="Calibri" w:hAnsi="Calibri"/>
                <w:sz w:val="22"/>
                <w:szCs w:val="22"/>
              </w:rPr>
            </w:pPr>
          </w:p>
          <w:p w14:paraId="16B54B48" w14:textId="77777777" w:rsidR="00DB2B34" w:rsidRDefault="00DB2B34" w:rsidP="000A341A">
            <w:pPr>
              <w:widowControl w:val="0"/>
              <w:autoSpaceDE w:val="0"/>
              <w:autoSpaceDN w:val="0"/>
              <w:adjustRightInd w:val="0"/>
              <w:outlineLvl w:val="0"/>
              <w:rPr>
                <w:rFonts w:ascii="Calibri" w:hAnsi="Calibri"/>
                <w:sz w:val="22"/>
                <w:szCs w:val="22"/>
              </w:rPr>
            </w:pPr>
            <w:r>
              <w:rPr>
                <w:rFonts w:ascii="Calibri" w:hAnsi="Calibri"/>
                <w:sz w:val="22"/>
                <w:szCs w:val="22"/>
              </w:rPr>
              <w:t xml:space="preserve">In attendance: </w:t>
            </w:r>
            <w:r w:rsidR="00FC7F0A">
              <w:rPr>
                <w:rFonts w:ascii="Calibri" w:hAnsi="Calibri"/>
                <w:sz w:val="22"/>
                <w:szCs w:val="22"/>
              </w:rPr>
              <w:t xml:space="preserve">Councillor Minshall; </w:t>
            </w:r>
            <w:r w:rsidR="00336036">
              <w:rPr>
                <w:rFonts w:ascii="Calibri" w:hAnsi="Calibri"/>
                <w:sz w:val="22"/>
                <w:szCs w:val="22"/>
              </w:rPr>
              <w:t xml:space="preserve">Rob </w:t>
            </w:r>
            <w:proofErr w:type="spellStart"/>
            <w:r w:rsidR="00336036">
              <w:rPr>
                <w:rFonts w:ascii="Calibri" w:hAnsi="Calibri"/>
                <w:sz w:val="22"/>
                <w:szCs w:val="22"/>
              </w:rPr>
              <w:t>MacKenzie</w:t>
            </w:r>
            <w:proofErr w:type="spellEnd"/>
            <w:r>
              <w:rPr>
                <w:rFonts w:ascii="Calibri" w:hAnsi="Calibri"/>
                <w:sz w:val="22"/>
                <w:szCs w:val="22"/>
              </w:rPr>
              <w:t xml:space="preserve"> (</w:t>
            </w:r>
            <w:r w:rsidR="00336036">
              <w:rPr>
                <w:rFonts w:ascii="Calibri" w:hAnsi="Calibri"/>
                <w:sz w:val="22"/>
                <w:szCs w:val="22"/>
              </w:rPr>
              <w:t xml:space="preserve">Deputy </w:t>
            </w:r>
            <w:r>
              <w:rPr>
                <w:rFonts w:ascii="Calibri" w:hAnsi="Calibri"/>
                <w:sz w:val="22"/>
                <w:szCs w:val="22"/>
              </w:rPr>
              <w:t>Town Clerk)</w:t>
            </w:r>
            <w:r w:rsidR="00336036">
              <w:rPr>
                <w:rFonts w:ascii="Calibri" w:hAnsi="Calibri"/>
                <w:sz w:val="22"/>
                <w:szCs w:val="22"/>
              </w:rPr>
              <w:t xml:space="preserve">; Ms. J. Weaver </w:t>
            </w:r>
            <w:proofErr w:type="spellStart"/>
            <w:r w:rsidR="00336036">
              <w:rPr>
                <w:rFonts w:ascii="Calibri" w:hAnsi="Calibri"/>
                <w:sz w:val="22"/>
                <w:szCs w:val="22"/>
              </w:rPr>
              <w:t>ChALC</w:t>
            </w:r>
            <w:proofErr w:type="spellEnd"/>
            <w:r w:rsidR="00336036">
              <w:rPr>
                <w:rFonts w:ascii="Calibri" w:hAnsi="Calibri"/>
                <w:sz w:val="22"/>
                <w:szCs w:val="22"/>
              </w:rPr>
              <w:t xml:space="preserve"> (item 16)</w:t>
            </w:r>
          </w:p>
          <w:p w14:paraId="16B54B49" w14:textId="77777777" w:rsidR="00DB2B34" w:rsidRPr="00665513" w:rsidRDefault="00DB2B34" w:rsidP="000A341A">
            <w:pPr>
              <w:widowControl w:val="0"/>
              <w:autoSpaceDE w:val="0"/>
              <w:autoSpaceDN w:val="0"/>
              <w:adjustRightInd w:val="0"/>
              <w:outlineLvl w:val="0"/>
              <w:rPr>
                <w:rFonts w:ascii="Calibri" w:hAnsi="Calibri"/>
                <w:sz w:val="22"/>
                <w:szCs w:val="22"/>
              </w:rPr>
            </w:pPr>
          </w:p>
        </w:tc>
      </w:tr>
      <w:tr w:rsidR="00F202F9" w:rsidRPr="00966C9A" w14:paraId="16B54B4D" w14:textId="77777777" w:rsidTr="00814778">
        <w:tc>
          <w:tcPr>
            <w:tcW w:w="9355" w:type="dxa"/>
            <w:gridSpan w:val="2"/>
          </w:tcPr>
          <w:p w14:paraId="16B54B4B" w14:textId="77777777" w:rsidR="00F202F9" w:rsidRPr="00F202F9" w:rsidRDefault="00F202F9" w:rsidP="00F202F9">
            <w:pPr>
              <w:autoSpaceDE w:val="0"/>
              <w:autoSpaceDN w:val="0"/>
              <w:rPr>
                <w:rFonts w:asciiTheme="minorHAnsi" w:hAnsiTheme="minorHAnsi" w:cstheme="minorHAnsi"/>
                <w:sz w:val="22"/>
                <w:szCs w:val="22"/>
              </w:rPr>
            </w:pPr>
            <w:r w:rsidRPr="00F202F9">
              <w:rPr>
                <w:rFonts w:asciiTheme="minorHAnsi" w:hAnsiTheme="minorHAnsi" w:cstheme="minorHAnsi"/>
              </w:rPr>
              <w:t xml:space="preserve">The Chair of the Committee called for a minute’s silence in memory of Councillor Dorothy Flude who sadly passed away </w:t>
            </w:r>
            <w:r>
              <w:rPr>
                <w:rFonts w:asciiTheme="minorHAnsi" w:hAnsiTheme="minorHAnsi" w:cstheme="minorHAnsi"/>
              </w:rPr>
              <w:t>recently</w:t>
            </w:r>
            <w:r w:rsidRPr="00F202F9">
              <w:rPr>
                <w:rFonts w:asciiTheme="minorHAnsi" w:hAnsiTheme="minorHAnsi" w:cstheme="minorHAnsi"/>
              </w:rPr>
              <w:t xml:space="preserve">.  </w:t>
            </w:r>
          </w:p>
          <w:p w14:paraId="16B54B4C" w14:textId="77777777" w:rsidR="00F202F9" w:rsidRPr="00FB7B43" w:rsidRDefault="00F202F9" w:rsidP="00DB2B34">
            <w:pPr>
              <w:rPr>
                <w:rFonts w:ascii="Calibri" w:hAnsi="Calibri"/>
                <w:color w:val="000000"/>
              </w:rPr>
            </w:pPr>
          </w:p>
        </w:tc>
      </w:tr>
      <w:tr w:rsidR="00A869BE" w:rsidRPr="00966C9A" w14:paraId="16B54B50" w14:textId="77777777" w:rsidTr="00E5626C">
        <w:tc>
          <w:tcPr>
            <w:tcW w:w="1303" w:type="dxa"/>
          </w:tcPr>
          <w:p w14:paraId="16B54B4E"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4F" w14:textId="77777777" w:rsidR="00A869BE" w:rsidRPr="0031312E" w:rsidRDefault="00A869BE" w:rsidP="000A341A">
            <w:pPr>
              <w:widowControl w:val="0"/>
              <w:autoSpaceDE w:val="0"/>
              <w:autoSpaceDN w:val="0"/>
              <w:adjustRightInd w:val="0"/>
              <w:outlineLvl w:val="0"/>
              <w:rPr>
                <w:rFonts w:ascii="Calibri" w:hAnsi="Calibri"/>
                <w:b/>
                <w:sz w:val="22"/>
                <w:szCs w:val="22"/>
              </w:rPr>
            </w:pPr>
            <w:r w:rsidRPr="0031312E">
              <w:rPr>
                <w:rFonts w:ascii="Calibri" w:hAnsi="Calibri"/>
                <w:b/>
                <w:sz w:val="22"/>
                <w:szCs w:val="22"/>
              </w:rPr>
              <w:t xml:space="preserve">To receive apologies for absence </w:t>
            </w:r>
          </w:p>
        </w:tc>
      </w:tr>
      <w:tr w:rsidR="00A869BE" w:rsidRPr="00966C9A" w14:paraId="16B54B54" w14:textId="77777777" w:rsidTr="00E5626C">
        <w:tc>
          <w:tcPr>
            <w:tcW w:w="1303" w:type="dxa"/>
          </w:tcPr>
          <w:p w14:paraId="16B54B51" w14:textId="77777777" w:rsidR="00A869BE" w:rsidRPr="0014419B"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52" w14:textId="77777777" w:rsidR="00CA054D" w:rsidRDefault="00F202F9" w:rsidP="009F6BB8">
            <w:pPr>
              <w:widowControl w:val="0"/>
              <w:autoSpaceDE w:val="0"/>
              <w:autoSpaceDN w:val="0"/>
              <w:adjustRightInd w:val="0"/>
              <w:outlineLvl w:val="0"/>
              <w:rPr>
                <w:rFonts w:ascii="Calibri" w:hAnsi="Calibri"/>
                <w:sz w:val="22"/>
                <w:szCs w:val="22"/>
              </w:rPr>
            </w:pPr>
            <w:r>
              <w:rPr>
                <w:rFonts w:ascii="Calibri" w:hAnsi="Calibri"/>
                <w:sz w:val="22"/>
                <w:szCs w:val="22"/>
              </w:rPr>
              <w:t xml:space="preserve">Apologies were received from </w:t>
            </w:r>
            <w:r w:rsidR="00FA5F16">
              <w:rPr>
                <w:rFonts w:ascii="Calibri" w:hAnsi="Calibri"/>
                <w:sz w:val="22"/>
                <w:szCs w:val="22"/>
              </w:rPr>
              <w:t>Councillor</w:t>
            </w:r>
            <w:r w:rsidR="00F833A9">
              <w:rPr>
                <w:rFonts w:ascii="Calibri" w:hAnsi="Calibri"/>
                <w:sz w:val="22"/>
                <w:szCs w:val="22"/>
              </w:rPr>
              <w:t>s</w:t>
            </w:r>
            <w:r w:rsidR="00FA5F16">
              <w:rPr>
                <w:rFonts w:ascii="Calibri" w:hAnsi="Calibri"/>
                <w:sz w:val="22"/>
                <w:szCs w:val="22"/>
              </w:rPr>
              <w:t xml:space="preserve"> Buckley</w:t>
            </w:r>
            <w:r w:rsidR="00FC7F0A">
              <w:rPr>
                <w:rFonts w:ascii="Calibri" w:hAnsi="Calibri"/>
                <w:sz w:val="22"/>
                <w:szCs w:val="22"/>
              </w:rPr>
              <w:t>,</w:t>
            </w:r>
            <w:r w:rsidR="00F833A9">
              <w:rPr>
                <w:rFonts w:ascii="Calibri" w:hAnsi="Calibri"/>
                <w:sz w:val="22"/>
                <w:szCs w:val="22"/>
              </w:rPr>
              <w:t xml:space="preserve"> Roberts</w:t>
            </w:r>
            <w:r w:rsidR="00FC7F0A">
              <w:rPr>
                <w:rFonts w:ascii="Calibri" w:hAnsi="Calibri"/>
                <w:sz w:val="22"/>
                <w:szCs w:val="22"/>
              </w:rPr>
              <w:t xml:space="preserve"> and Straine-Francis</w:t>
            </w:r>
            <w:r>
              <w:rPr>
                <w:rFonts w:ascii="Calibri" w:hAnsi="Calibri"/>
                <w:sz w:val="22"/>
                <w:szCs w:val="22"/>
              </w:rPr>
              <w:t>.</w:t>
            </w:r>
          </w:p>
          <w:p w14:paraId="16B54B53" w14:textId="77777777" w:rsidR="00F202F9" w:rsidRPr="00665513" w:rsidRDefault="00F202F9" w:rsidP="009F6BB8">
            <w:pPr>
              <w:widowControl w:val="0"/>
              <w:autoSpaceDE w:val="0"/>
              <w:autoSpaceDN w:val="0"/>
              <w:adjustRightInd w:val="0"/>
              <w:outlineLvl w:val="0"/>
              <w:rPr>
                <w:rFonts w:ascii="Calibri" w:hAnsi="Calibri"/>
                <w:sz w:val="22"/>
                <w:szCs w:val="22"/>
              </w:rPr>
            </w:pPr>
          </w:p>
        </w:tc>
      </w:tr>
      <w:tr w:rsidR="00A869BE" w:rsidRPr="00966C9A" w14:paraId="16B54B57" w14:textId="77777777" w:rsidTr="00E5626C">
        <w:tc>
          <w:tcPr>
            <w:tcW w:w="1303" w:type="dxa"/>
          </w:tcPr>
          <w:p w14:paraId="16B54B55"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56" w14:textId="77777777" w:rsidR="00A869BE" w:rsidRPr="0031312E" w:rsidRDefault="00A869BE" w:rsidP="00A869BE">
            <w:pPr>
              <w:widowControl w:val="0"/>
              <w:autoSpaceDE w:val="0"/>
              <w:autoSpaceDN w:val="0"/>
              <w:adjustRightInd w:val="0"/>
              <w:outlineLvl w:val="0"/>
              <w:rPr>
                <w:rFonts w:ascii="Calibri" w:hAnsi="Calibri"/>
                <w:b/>
                <w:sz w:val="22"/>
                <w:szCs w:val="22"/>
              </w:rPr>
            </w:pPr>
            <w:r w:rsidRPr="0031312E">
              <w:rPr>
                <w:rFonts w:ascii="Calibri" w:hAnsi="Calibri"/>
                <w:b/>
                <w:sz w:val="22"/>
                <w:szCs w:val="22"/>
              </w:rPr>
              <w:t>To note declarations of Members’ interests</w:t>
            </w:r>
          </w:p>
        </w:tc>
      </w:tr>
      <w:tr w:rsidR="00C07F58" w:rsidRPr="00966C9A" w14:paraId="16B54B5B" w14:textId="77777777" w:rsidTr="00E5626C">
        <w:tc>
          <w:tcPr>
            <w:tcW w:w="1303" w:type="dxa"/>
          </w:tcPr>
          <w:p w14:paraId="16B54B58" w14:textId="77777777" w:rsidR="00C07F58" w:rsidRPr="0014419B" w:rsidRDefault="00C07F58"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59" w14:textId="77777777" w:rsidR="0031312E" w:rsidRPr="00FC7F0A" w:rsidRDefault="00FC7F0A" w:rsidP="00FC7F0A">
            <w:pPr>
              <w:widowControl w:val="0"/>
              <w:autoSpaceDE w:val="0"/>
              <w:autoSpaceDN w:val="0"/>
              <w:adjustRightInd w:val="0"/>
              <w:outlineLvl w:val="0"/>
              <w:rPr>
                <w:rFonts w:ascii="Calibri" w:hAnsi="Calibri"/>
                <w:sz w:val="22"/>
                <w:szCs w:val="22"/>
              </w:rPr>
            </w:pPr>
            <w:r>
              <w:rPr>
                <w:rFonts w:ascii="Calibri" w:hAnsi="Calibri"/>
                <w:sz w:val="22"/>
                <w:szCs w:val="22"/>
              </w:rPr>
              <w:t>There were no declarations of interest</w:t>
            </w:r>
          </w:p>
          <w:p w14:paraId="16B54B5A" w14:textId="77777777" w:rsidR="00CD3C21" w:rsidRPr="0031312E" w:rsidRDefault="00CD3C21" w:rsidP="00AF4683">
            <w:pPr>
              <w:pStyle w:val="ListParagraph"/>
              <w:widowControl w:val="0"/>
              <w:autoSpaceDE w:val="0"/>
              <w:autoSpaceDN w:val="0"/>
              <w:adjustRightInd w:val="0"/>
              <w:outlineLvl w:val="0"/>
              <w:rPr>
                <w:rFonts w:ascii="Calibri" w:hAnsi="Calibri"/>
                <w:sz w:val="22"/>
                <w:szCs w:val="22"/>
              </w:rPr>
            </w:pPr>
          </w:p>
        </w:tc>
      </w:tr>
      <w:tr w:rsidR="00A869BE" w:rsidRPr="00966C9A" w14:paraId="16B54B5E" w14:textId="77777777" w:rsidTr="00E5626C">
        <w:tc>
          <w:tcPr>
            <w:tcW w:w="1303" w:type="dxa"/>
          </w:tcPr>
          <w:p w14:paraId="16B54B5C"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5D" w14:textId="77777777" w:rsidR="00A869BE" w:rsidRPr="0031312E" w:rsidRDefault="00A869BE" w:rsidP="009F6BB8">
            <w:pPr>
              <w:widowControl w:val="0"/>
              <w:overflowPunct w:val="0"/>
              <w:autoSpaceDE w:val="0"/>
              <w:autoSpaceDN w:val="0"/>
              <w:adjustRightInd w:val="0"/>
              <w:rPr>
                <w:rFonts w:ascii="Calibri" w:hAnsi="Calibri"/>
                <w:b/>
                <w:sz w:val="22"/>
                <w:szCs w:val="22"/>
              </w:rPr>
            </w:pPr>
            <w:r w:rsidRPr="0031312E">
              <w:rPr>
                <w:rFonts w:ascii="Calibri" w:hAnsi="Calibri"/>
                <w:b/>
                <w:sz w:val="22"/>
                <w:szCs w:val="22"/>
              </w:rPr>
              <w:t xml:space="preserve">To confirm and </w:t>
            </w:r>
            <w:r w:rsidR="00F37805" w:rsidRPr="0031312E">
              <w:rPr>
                <w:rFonts w:ascii="Calibri" w:hAnsi="Calibri"/>
                <w:b/>
                <w:sz w:val="22"/>
                <w:szCs w:val="22"/>
              </w:rPr>
              <w:t>sign the minutes of the meeting</w:t>
            </w:r>
            <w:r w:rsidR="00382FFA" w:rsidRPr="0031312E">
              <w:rPr>
                <w:rFonts w:ascii="Calibri" w:hAnsi="Calibri"/>
                <w:b/>
                <w:sz w:val="22"/>
                <w:szCs w:val="22"/>
              </w:rPr>
              <w:t xml:space="preserve"> </w:t>
            </w:r>
            <w:r w:rsidRPr="0031312E">
              <w:rPr>
                <w:rFonts w:ascii="Calibri" w:hAnsi="Calibri"/>
                <w:b/>
                <w:sz w:val="22"/>
                <w:szCs w:val="22"/>
              </w:rPr>
              <w:t xml:space="preserve">held on </w:t>
            </w:r>
            <w:r w:rsidR="009F6BB8">
              <w:rPr>
                <w:rFonts w:ascii="Calibri" w:hAnsi="Calibri"/>
                <w:b/>
                <w:sz w:val="22"/>
                <w:szCs w:val="22"/>
              </w:rPr>
              <w:t>2</w:t>
            </w:r>
            <w:r w:rsidR="009F6BB8" w:rsidRPr="009F6BB8">
              <w:rPr>
                <w:rFonts w:ascii="Calibri" w:hAnsi="Calibri"/>
                <w:b/>
                <w:sz w:val="22"/>
                <w:szCs w:val="22"/>
                <w:vertAlign w:val="superscript"/>
              </w:rPr>
              <w:t>nd</w:t>
            </w:r>
            <w:r w:rsidR="009F6BB8">
              <w:rPr>
                <w:rFonts w:ascii="Calibri" w:hAnsi="Calibri"/>
                <w:b/>
                <w:sz w:val="22"/>
                <w:szCs w:val="22"/>
              </w:rPr>
              <w:t xml:space="preserve"> December</w:t>
            </w:r>
            <w:r w:rsidR="007F09CD" w:rsidRPr="0031312E">
              <w:rPr>
                <w:rFonts w:ascii="Calibri" w:hAnsi="Calibri"/>
                <w:b/>
                <w:sz w:val="22"/>
                <w:szCs w:val="22"/>
              </w:rPr>
              <w:t xml:space="preserve"> </w:t>
            </w:r>
            <w:r w:rsidR="000A341A" w:rsidRPr="0031312E">
              <w:rPr>
                <w:rFonts w:ascii="Calibri" w:hAnsi="Calibri"/>
                <w:b/>
                <w:sz w:val="22"/>
                <w:szCs w:val="22"/>
              </w:rPr>
              <w:t>2019</w:t>
            </w:r>
          </w:p>
        </w:tc>
      </w:tr>
      <w:tr w:rsidR="00A869BE" w:rsidRPr="00966C9A" w14:paraId="16B54B62" w14:textId="77777777" w:rsidTr="00E5626C">
        <w:tc>
          <w:tcPr>
            <w:tcW w:w="1303" w:type="dxa"/>
          </w:tcPr>
          <w:p w14:paraId="16B54B5F" w14:textId="77777777" w:rsidR="00A869BE" w:rsidRPr="0014419B"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60" w14:textId="77777777" w:rsidR="00A869BE" w:rsidRDefault="00CD3C21" w:rsidP="00A869BE">
            <w:pPr>
              <w:widowControl w:val="0"/>
              <w:autoSpaceDE w:val="0"/>
              <w:autoSpaceDN w:val="0"/>
              <w:adjustRightInd w:val="0"/>
              <w:outlineLvl w:val="0"/>
              <w:rPr>
                <w:rFonts w:ascii="Calibri" w:hAnsi="Calibri"/>
                <w:sz w:val="22"/>
                <w:szCs w:val="22"/>
              </w:rPr>
            </w:pPr>
            <w:r>
              <w:rPr>
                <w:rFonts w:ascii="Calibri" w:hAnsi="Calibri"/>
                <w:sz w:val="22"/>
                <w:szCs w:val="22"/>
              </w:rPr>
              <w:t>The minut</w:t>
            </w:r>
            <w:r w:rsidR="00F833A9">
              <w:rPr>
                <w:rFonts w:ascii="Calibri" w:hAnsi="Calibri"/>
                <w:sz w:val="22"/>
                <w:szCs w:val="22"/>
              </w:rPr>
              <w:t>es were corrected to record that Councillor Buckley</w:t>
            </w:r>
            <w:r w:rsidR="00FC7F0A">
              <w:rPr>
                <w:rFonts w:ascii="Calibri" w:hAnsi="Calibri"/>
                <w:sz w:val="22"/>
                <w:szCs w:val="22"/>
              </w:rPr>
              <w:t>,</w:t>
            </w:r>
            <w:r w:rsidR="00F833A9">
              <w:rPr>
                <w:rFonts w:ascii="Calibri" w:hAnsi="Calibri"/>
                <w:sz w:val="22"/>
                <w:szCs w:val="22"/>
              </w:rPr>
              <w:t xml:space="preserve"> </w:t>
            </w:r>
            <w:r>
              <w:rPr>
                <w:rFonts w:ascii="Calibri" w:hAnsi="Calibri"/>
                <w:sz w:val="22"/>
                <w:szCs w:val="22"/>
              </w:rPr>
              <w:t>agreed as an accurate record and signed.</w:t>
            </w:r>
          </w:p>
          <w:p w14:paraId="16B54B61" w14:textId="77777777" w:rsidR="00CD3C21" w:rsidRPr="00665513" w:rsidRDefault="00CD3C21" w:rsidP="00A869BE">
            <w:pPr>
              <w:widowControl w:val="0"/>
              <w:autoSpaceDE w:val="0"/>
              <w:autoSpaceDN w:val="0"/>
              <w:adjustRightInd w:val="0"/>
              <w:outlineLvl w:val="0"/>
              <w:rPr>
                <w:rFonts w:ascii="Calibri" w:hAnsi="Calibri"/>
                <w:sz w:val="22"/>
                <w:szCs w:val="22"/>
              </w:rPr>
            </w:pPr>
          </w:p>
        </w:tc>
      </w:tr>
      <w:tr w:rsidR="00A869BE" w:rsidRPr="00966C9A" w14:paraId="16B54B68" w14:textId="77777777" w:rsidTr="00E5626C">
        <w:tc>
          <w:tcPr>
            <w:tcW w:w="1303" w:type="dxa"/>
          </w:tcPr>
          <w:p w14:paraId="16B54B63"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64" w14:textId="77777777" w:rsidR="00A869BE" w:rsidRDefault="00A869BE" w:rsidP="00A869BE">
            <w:pPr>
              <w:widowControl w:val="0"/>
              <w:overflowPunct w:val="0"/>
              <w:autoSpaceDE w:val="0"/>
              <w:autoSpaceDN w:val="0"/>
              <w:adjustRightInd w:val="0"/>
              <w:rPr>
                <w:rFonts w:ascii="Calibri" w:hAnsi="Calibri"/>
                <w:sz w:val="22"/>
                <w:szCs w:val="22"/>
              </w:rPr>
            </w:pPr>
            <w:r w:rsidRPr="0031312E">
              <w:rPr>
                <w:rFonts w:ascii="Calibri" w:hAnsi="Calibri"/>
                <w:b/>
                <w:sz w:val="22"/>
                <w:szCs w:val="22"/>
              </w:rPr>
              <w:t>Public Participation</w:t>
            </w:r>
            <w:r w:rsidRPr="00665513">
              <w:rPr>
                <w:rFonts w:ascii="Calibri" w:hAnsi="Calibri"/>
                <w:sz w:val="22"/>
                <w:szCs w:val="22"/>
              </w:rPr>
              <w:br/>
              <w:t>A period not exceeding 15 minutes for members of the public to ask questions or submit comments</w:t>
            </w:r>
            <w:r w:rsidR="00AF4683">
              <w:rPr>
                <w:rFonts w:ascii="Calibri" w:hAnsi="Calibri"/>
                <w:sz w:val="22"/>
                <w:szCs w:val="22"/>
              </w:rPr>
              <w:t>.</w:t>
            </w:r>
          </w:p>
          <w:p w14:paraId="16B54B65" w14:textId="77777777" w:rsidR="00AF4683" w:rsidRDefault="00AF4683" w:rsidP="00A869BE">
            <w:pPr>
              <w:widowControl w:val="0"/>
              <w:overflowPunct w:val="0"/>
              <w:autoSpaceDE w:val="0"/>
              <w:autoSpaceDN w:val="0"/>
              <w:adjustRightInd w:val="0"/>
              <w:rPr>
                <w:rFonts w:ascii="Calibri" w:hAnsi="Calibri"/>
                <w:sz w:val="22"/>
                <w:szCs w:val="22"/>
              </w:rPr>
            </w:pPr>
          </w:p>
          <w:p w14:paraId="16B54B66" w14:textId="77777777" w:rsidR="005A2C62" w:rsidRDefault="00AF4683" w:rsidP="00A869BE">
            <w:pPr>
              <w:widowControl w:val="0"/>
              <w:overflowPunct w:val="0"/>
              <w:autoSpaceDE w:val="0"/>
              <w:autoSpaceDN w:val="0"/>
              <w:adjustRightInd w:val="0"/>
              <w:rPr>
                <w:rFonts w:ascii="Calibri" w:hAnsi="Calibri"/>
                <w:sz w:val="22"/>
                <w:szCs w:val="22"/>
              </w:rPr>
            </w:pPr>
            <w:r>
              <w:rPr>
                <w:rFonts w:ascii="Calibri" w:hAnsi="Calibri"/>
                <w:sz w:val="22"/>
                <w:szCs w:val="22"/>
              </w:rPr>
              <w:t>No matters were raised.</w:t>
            </w:r>
          </w:p>
          <w:p w14:paraId="16B54B67" w14:textId="77777777" w:rsidR="00CD3C21" w:rsidRPr="00665513" w:rsidRDefault="00CD3C21" w:rsidP="00A869BE">
            <w:pPr>
              <w:widowControl w:val="0"/>
              <w:overflowPunct w:val="0"/>
              <w:autoSpaceDE w:val="0"/>
              <w:autoSpaceDN w:val="0"/>
              <w:adjustRightInd w:val="0"/>
              <w:rPr>
                <w:rFonts w:ascii="Calibri" w:hAnsi="Calibri"/>
                <w:sz w:val="22"/>
                <w:szCs w:val="22"/>
              </w:rPr>
            </w:pPr>
          </w:p>
        </w:tc>
      </w:tr>
      <w:tr w:rsidR="00E5626C" w:rsidRPr="00966C9A" w14:paraId="16B54B6B" w14:textId="77777777" w:rsidTr="00E5626C">
        <w:tc>
          <w:tcPr>
            <w:tcW w:w="1303" w:type="dxa"/>
          </w:tcPr>
          <w:p w14:paraId="16B54B69" w14:textId="77777777" w:rsidR="00E5626C" w:rsidRPr="0014419B" w:rsidRDefault="00E5626C" w:rsidP="00E5626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6A" w14:textId="77777777" w:rsidR="00E5626C" w:rsidRDefault="00E5626C" w:rsidP="00E5626C">
            <w:r w:rsidRPr="00E5626C">
              <w:rPr>
                <w:rFonts w:ascii="Calibri" w:hAnsi="Calibri"/>
                <w:b/>
                <w:sz w:val="22"/>
                <w:szCs w:val="22"/>
              </w:rPr>
              <w:t>To consider a draft budget for the Committee</w:t>
            </w:r>
            <w:r w:rsidRPr="001C2467">
              <w:rPr>
                <w:rFonts w:ascii="Calibri" w:hAnsi="Calibri"/>
                <w:sz w:val="22"/>
                <w:szCs w:val="22"/>
              </w:rPr>
              <w:t xml:space="preserve"> </w:t>
            </w:r>
          </w:p>
        </w:tc>
      </w:tr>
      <w:tr w:rsidR="00E5626C" w:rsidRPr="00966C9A" w14:paraId="16B54B6F" w14:textId="77777777" w:rsidTr="00E5626C">
        <w:tc>
          <w:tcPr>
            <w:tcW w:w="1303" w:type="dxa"/>
          </w:tcPr>
          <w:p w14:paraId="16B54B6C" w14:textId="77777777" w:rsidR="00E5626C" w:rsidRPr="0014419B" w:rsidRDefault="00E5626C" w:rsidP="00E5626C">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6D" w14:textId="77777777" w:rsidR="00E5626C" w:rsidRDefault="00FC7F0A" w:rsidP="00FC7F0A">
            <w:r w:rsidRPr="00FC7F0A">
              <w:rPr>
                <w:rFonts w:ascii="Calibri" w:hAnsi="Calibri" w:cs="Calibri"/>
              </w:rPr>
              <w:t>The draft budget was a</w:t>
            </w:r>
            <w:r w:rsidR="00F00C0F" w:rsidRPr="00FC7F0A">
              <w:rPr>
                <w:rFonts w:ascii="Calibri" w:hAnsi="Calibri" w:cs="Calibri"/>
              </w:rPr>
              <w:t xml:space="preserve">greed </w:t>
            </w:r>
            <w:r>
              <w:rPr>
                <w:rFonts w:ascii="Calibri" w:hAnsi="Calibri" w:cs="Calibri"/>
              </w:rPr>
              <w:t>subject to the reduction of the budget for accountancy</w:t>
            </w:r>
            <w:r>
              <w:t>.</w:t>
            </w:r>
          </w:p>
          <w:p w14:paraId="16B54B6E" w14:textId="77777777" w:rsidR="00FC7F0A" w:rsidRDefault="00FC7F0A" w:rsidP="00FC7F0A"/>
        </w:tc>
      </w:tr>
      <w:tr w:rsidR="00E5626C" w:rsidRPr="00966C9A" w14:paraId="16B54B72" w14:textId="77777777" w:rsidTr="00E5626C">
        <w:tc>
          <w:tcPr>
            <w:tcW w:w="1303" w:type="dxa"/>
          </w:tcPr>
          <w:p w14:paraId="16B54B70" w14:textId="77777777" w:rsidR="00E5626C" w:rsidRPr="0014419B" w:rsidRDefault="00E5626C" w:rsidP="00E5626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71" w14:textId="77777777" w:rsidR="00E5626C" w:rsidRPr="00E5626C" w:rsidRDefault="00E5626C" w:rsidP="00E5626C">
            <w:pPr>
              <w:rPr>
                <w:b/>
              </w:rPr>
            </w:pPr>
            <w:r w:rsidRPr="00E5626C">
              <w:rPr>
                <w:rFonts w:ascii="Calibri" w:hAnsi="Calibri"/>
                <w:b/>
                <w:sz w:val="22"/>
                <w:szCs w:val="22"/>
              </w:rPr>
              <w:t>To consider the Council budget for 2020/21 with a view to recommending a budget and precept to Council in January</w:t>
            </w:r>
            <w:r w:rsidRPr="00E5626C">
              <w:rPr>
                <w:b/>
              </w:rPr>
              <w:t xml:space="preserve"> </w:t>
            </w:r>
          </w:p>
        </w:tc>
      </w:tr>
      <w:tr w:rsidR="00E5626C" w:rsidRPr="00966C9A" w14:paraId="16B54B76" w14:textId="77777777" w:rsidTr="00E5626C">
        <w:tc>
          <w:tcPr>
            <w:tcW w:w="1303" w:type="dxa"/>
          </w:tcPr>
          <w:p w14:paraId="16B54B73" w14:textId="77777777" w:rsidR="00E5626C" w:rsidRPr="0014419B" w:rsidRDefault="00E5626C" w:rsidP="00E5626C">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74" w14:textId="77777777" w:rsidR="00E5626C" w:rsidRDefault="003E3AF8" w:rsidP="003E3AF8">
            <w:pPr>
              <w:rPr>
                <w:rFonts w:asciiTheme="minorHAnsi" w:hAnsiTheme="minorHAnsi" w:cstheme="minorHAnsi"/>
              </w:rPr>
            </w:pPr>
            <w:r>
              <w:rPr>
                <w:rFonts w:asciiTheme="minorHAnsi" w:hAnsiTheme="minorHAnsi" w:cstheme="minorHAnsi"/>
              </w:rPr>
              <w:t xml:space="preserve">Members </w:t>
            </w:r>
            <w:r w:rsidRPr="00FC7F0A">
              <w:rPr>
                <w:rFonts w:asciiTheme="minorHAnsi" w:hAnsiTheme="minorHAnsi" w:cstheme="minorHAnsi"/>
              </w:rPr>
              <w:t>Identified</w:t>
            </w:r>
            <w:r w:rsidR="00F00C0F" w:rsidRPr="00FC7F0A">
              <w:rPr>
                <w:rFonts w:asciiTheme="minorHAnsi" w:hAnsiTheme="minorHAnsi" w:cstheme="minorHAnsi"/>
              </w:rPr>
              <w:t xml:space="preserve"> </w:t>
            </w:r>
            <w:r>
              <w:rPr>
                <w:rFonts w:asciiTheme="minorHAnsi" w:hAnsiTheme="minorHAnsi" w:cstheme="minorHAnsi"/>
              </w:rPr>
              <w:t xml:space="preserve">savings </w:t>
            </w:r>
            <w:r w:rsidRPr="00FC7F0A">
              <w:rPr>
                <w:rFonts w:asciiTheme="minorHAnsi" w:hAnsiTheme="minorHAnsi" w:cstheme="minorHAnsi"/>
              </w:rPr>
              <w:t xml:space="preserve">in </w:t>
            </w:r>
            <w:r>
              <w:rPr>
                <w:rFonts w:asciiTheme="minorHAnsi" w:hAnsiTheme="minorHAnsi" w:cstheme="minorHAnsi"/>
              </w:rPr>
              <w:t>the draft</w:t>
            </w:r>
            <w:r w:rsidR="00F00C0F" w:rsidRPr="00FC7F0A">
              <w:rPr>
                <w:rFonts w:asciiTheme="minorHAnsi" w:hAnsiTheme="minorHAnsi" w:cstheme="minorHAnsi"/>
              </w:rPr>
              <w:t xml:space="preserve"> budget </w:t>
            </w:r>
            <w:r>
              <w:rPr>
                <w:rFonts w:asciiTheme="minorHAnsi" w:hAnsiTheme="minorHAnsi" w:cstheme="minorHAnsi"/>
              </w:rPr>
              <w:t xml:space="preserve">and requested that a revised draft budget be prepared for </w:t>
            </w:r>
            <w:r w:rsidR="00F00C0F" w:rsidRPr="00FC7F0A">
              <w:rPr>
                <w:rFonts w:asciiTheme="minorHAnsi" w:hAnsiTheme="minorHAnsi" w:cstheme="minorHAnsi"/>
              </w:rPr>
              <w:t xml:space="preserve">Council </w:t>
            </w:r>
            <w:r>
              <w:rPr>
                <w:rFonts w:asciiTheme="minorHAnsi" w:hAnsiTheme="minorHAnsi" w:cstheme="minorHAnsi"/>
              </w:rPr>
              <w:t>on 7</w:t>
            </w:r>
            <w:r w:rsidRPr="003E3AF8">
              <w:rPr>
                <w:rFonts w:asciiTheme="minorHAnsi" w:hAnsiTheme="minorHAnsi" w:cstheme="minorHAnsi"/>
                <w:vertAlign w:val="superscript"/>
              </w:rPr>
              <w:t>th</w:t>
            </w:r>
            <w:r>
              <w:rPr>
                <w:rFonts w:asciiTheme="minorHAnsi" w:hAnsiTheme="minorHAnsi" w:cstheme="minorHAnsi"/>
              </w:rPr>
              <w:t xml:space="preserve"> January 2020</w:t>
            </w:r>
            <w:r w:rsidR="00F00C0F" w:rsidRPr="00FC7F0A">
              <w:rPr>
                <w:rFonts w:asciiTheme="minorHAnsi" w:hAnsiTheme="minorHAnsi" w:cstheme="minorHAnsi"/>
              </w:rPr>
              <w:t xml:space="preserve"> with </w:t>
            </w:r>
            <w:r>
              <w:rPr>
                <w:rFonts w:asciiTheme="minorHAnsi" w:hAnsiTheme="minorHAnsi" w:cstheme="minorHAnsi"/>
              </w:rPr>
              <w:t>a precept requirement reduced by £100,000 compared to the current draft</w:t>
            </w:r>
            <w:r w:rsidR="00F00C0F" w:rsidRPr="00FC7F0A">
              <w:rPr>
                <w:rFonts w:asciiTheme="minorHAnsi" w:hAnsiTheme="minorHAnsi" w:cstheme="minorHAnsi"/>
              </w:rPr>
              <w:t xml:space="preserve">. </w:t>
            </w:r>
            <w:r>
              <w:rPr>
                <w:rFonts w:asciiTheme="minorHAnsi" w:hAnsiTheme="minorHAnsi" w:cstheme="minorHAnsi"/>
              </w:rPr>
              <w:t>It was agreed that e</w:t>
            </w:r>
            <w:r w:rsidR="00F00C0F" w:rsidRPr="00FC7F0A">
              <w:rPr>
                <w:rFonts w:asciiTheme="minorHAnsi" w:hAnsiTheme="minorHAnsi" w:cstheme="minorHAnsi"/>
              </w:rPr>
              <w:t xml:space="preserve">armarked reserves </w:t>
            </w:r>
            <w:r>
              <w:rPr>
                <w:rFonts w:asciiTheme="minorHAnsi" w:hAnsiTheme="minorHAnsi" w:cstheme="minorHAnsi"/>
              </w:rPr>
              <w:t xml:space="preserve">will </w:t>
            </w:r>
            <w:r w:rsidR="00F00C0F" w:rsidRPr="00FC7F0A">
              <w:rPr>
                <w:rFonts w:asciiTheme="minorHAnsi" w:hAnsiTheme="minorHAnsi" w:cstheme="minorHAnsi"/>
              </w:rPr>
              <w:t>be reviewed at a future meeting</w:t>
            </w:r>
            <w:r>
              <w:rPr>
                <w:rFonts w:asciiTheme="minorHAnsi" w:hAnsiTheme="minorHAnsi" w:cstheme="minorHAnsi"/>
              </w:rPr>
              <w:t xml:space="preserve"> of the Committee.</w:t>
            </w:r>
          </w:p>
          <w:p w14:paraId="16B54B75" w14:textId="77777777" w:rsidR="003E3AF8" w:rsidRPr="00FC7F0A" w:rsidRDefault="003E3AF8" w:rsidP="003E3AF8">
            <w:pPr>
              <w:rPr>
                <w:rFonts w:asciiTheme="minorHAnsi" w:hAnsiTheme="minorHAnsi" w:cstheme="minorHAnsi"/>
              </w:rPr>
            </w:pPr>
          </w:p>
        </w:tc>
      </w:tr>
      <w:tr w:rsidR="000B5E88" w:rsidRPr="00966C9A" w14:paraId="16B54B79" w14:textId="77777777" w:rsidTr="00E5626C">
        <w:tc>
          <w:tcPr>
            <w:tcW w:w="1303" w:type="dxa"/>
          </w:tcPr>
          <w:p w14:paraId="16B54B77" w14:textId="77777777" w:rsidR="000B5E88" w:rsidRPr="0014419B" w:rsidRDefault="000B5E88"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78" w14:textId="77777777" w:rsidR="00440729" w:rsidRPr="00E5626C" w:rsidRDefault="00E5626C" w:rsidP="00047B61">
            <w:pPr>
              <w:widowControl w:val="0"/>
              <w:overflowPunct w:val="0"/>
              <w:autoSpaceDE w:val="0"/>
              <w:autoSpaceDN w:val="0"/>
              <w:adjustRightInd w:val="0"/>
              <w:rPr>
                <w:rFonts w:ascii="Calibri" w:hAnsi="Calibri"/>
                <w:b/>
                <w:sz w:val="22"/>
                <w:szCs w:val="22"/>
              </w:rPr>
            </w:pPr>
            <w:r w:rsidRPr="00E5626C">
              <w:rPr>
                <w:rFonts w:ascii="Calibri" w:hAnsi="Calibri"/>
                <w:b/>
                <w:sz w:val="22"/>
                <w:szCs w:val="22"/>
              </w:rPr>
              <w:t>To consider the establishment of, and draft terms of reference for an Audit Sub-Committee and an Appeals Committee</w:t>
            </w:r>
          </w:p>
        </w:tc>
      </w:tr>
      <w:tr w:rsidR="0014419B" w:rsidRPr="00966C9A" w14:paraId="16B54B7F" w14:textId="77777777" w:rsidTr="00E5626C">
        <w:tc>
          <w:tcPr>
            <w:tcW w:w="1303" w:type="dxa"/>
          </w:tcPr>
          <w:p w14:paraId="16B54B7A" w14:textId="77777777" w:rsidR="0014419B" w:rsidRPr="0014419B" w:rsidRDefault="0014419B"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7B" w14:textId="77777777" w:rsidR="00E826D9" w:rsidRDefault="00F00C0F" w:rsidP="00E5626C">
            <w:pPr>
              <w:widowControl w:val="0"/>
              <w:overflowPunct w:val="0"/>
              <w:autoSpaceDE w:val="0"/>
              <w:autoSpaceDN w:val="0"/>
              <w:adjustRightInd w:val="0"/>
              <w:rPr>
                <w:rFonts w:ascii="Calibri" w:hAnsi="Calibri"/>
                <w:sz w:val="22"/>
                <w:szCs w:val="22"/>
              </w:rPr>
            </w:pPr>
            <w:r>
              <w:rPr>
                <w:rFonts w:ascii="Calibri" w:hAnsi="Calibri"/>
                <w:sz w:val="22"/>
                <w:szCs w:val="22"/>
              </w:rPr>
              <w:t>Members resolved</w:t>
            </w:r>
            <w:r w:rsidR="00E826D9">
              <w:rPr>
                <w:rFonts w:ascii="Calibri" w:hAnsi="Calibri"/>
                <w:sz w:val="22"/>
                <w:szCs w:val="22"/>
              </w:rPr>
              <w:t>:</w:t>
            </w:r>
            <w:r w:rsidR="003E3AF8">
              <w:rPr>
                <w:rFonts w:ascii="Calibri" w:hAnsi="Calibri"/>
                <w:sz w:val="22"/>
                <w:szCs w:val="22"/>
              </w:rPr>
              <w:t xml:space="preserve"> </w:t>
            </w:r>
          </w:p>
          <w:p w14:paraId="16B54B7C" w14:textId="77777777" w:rsidR="006259E4" w:rsidRPr="00E826D9" w:rsidRDefault="00E826D9" w:rsidP="00E826D9">
            <w:pPr>
              <w:pStyle w:val="ListParagraph"/>
              <w:widowControl w:val="0"/>
              <w:numPr>
                <w:ilvl w:val="0"/>
                <w:numId w:val="6"/>
              </w:numPr>
              <w:overflowPunct w:val="0"/>
              <w:autoSpaceDE w:val="0"/>
              <w:autoSpaceDN w:val="0"/>
              <w:adjustRightInd w:val="0"/>
              <w:rPr>
                <w:rFonts w:ascii="Calibri" w:hAnsi="Calibri"/>
                <w:sz w:val="22"/>
                <w:szCs w:val="22"/>
              </w:rPr>
            </w:pPr>
            <w:r>
              <w:rPr>
                <w:rFonts w:ascii="Calibri" w:hAnsi="Calibri"/>
                <w:sz w:val="22"/>
                <w:szCs w:val="22"/>
              </w:rPr>
              <w:t>To establish an Audit Sub-C</w:t>
            </w:r>
            <w:r w:rsidR="00F00C0F" w:rsidRPr="00E826D9">
              <w:rPr>
                <w:rFonts w:ascii="Calibri" w:hAnsi="Calibri"/>
                <w:sz w:val="22"/>
                <w:szCs w:val="22"/>
              </w:rPr>
              <w:t xml:space="preserve">ommittee </w:t>
            </w:r>
            <w:r>
              <w:rPr>
                <w:rFonts w:ascii="Calibri" w:hAnsi="Calibri"/>
                <w:sz w:val="22"/>
                <w:szCs w:val="22"/>
              </w:rPr>
              <w:t>with</w:t>
            </w:r>
            <w:r w:rsidR="00F00C0F" w:rsidRPr="00E826D9">
              <w:rPr>
                <w:rFonts w:ascii="Calibri" w:hAnsi="Calibri"/>
                <w:sz w:val="22"/>
                <w:szCs w:val="22"/>
              </w:rPr>
              <w:t xml:space="preserve"> the terms of refe</w:t>
            </w:r>
            <w:r w:rsidR="003E3AF8" w:rsidRPr="00E826D9">
              <w:rPr>
                <w:rFonts w:ascii="Calibri" w:hAnsi="Calibri"/>
                <w:sz w:val="22"/>
                <w:szCs w:val="22"/>
              </w:rPr>
              <w:t>rence attached to these minutes.  Membership of the sub-committee will comprise Councillors</w:t>
            </w:r>
            <w:r w:rsidR="00F00C0F" w:rsidRPr="00E826D9">
              <w:rPr>
                <w:rFonts w:ascii="Calibri" w:hAnsi="Calibri"/>
                <w:sz w:val="22"/>
                <w:szCs w:val="22"/>
              </w:rPr>
              <w:t xml:space="preserve"> </w:t>
            </w:r>
            <w:r w:rsidR="00F00C0F" w:rsidRPr="00E826D9">
              <w:rPr>
                <w:rFonts w:ascii="Calibri" w:hAnsi="Calibri"/>
                <w:sz w:val="22"/>
                <w:szCs w:val="22"/>
              </w:rPr>
              <w:lastRenderedPageBreak/>
              <w:t>Buckley</w:t>
            </w:r>
            <w:r w:rsidR="003E3AF8" w:rsidRPr="00E826D9">
              <w:rPr>
                <w:rFonts w:ascii="Calibri" w:hAnsi="Calibri"/>
                <w:sz w:val="22"/>
                <w:szCs w:val="22"/>
              </w:rPr>
              <w:t>,</w:t>
            </w:r>
            <w:r w:rsidR="00F00C0F" w:rsidRPr="00E826D9">
              <w:rPr>
                <w:rFonts w:ascii="Calibri" w:hAnsi="Calibri"/>
                <w:sz w:val="22"/>
                <w:szCs w:val="22"/>
              </w:rPr>
              <w:t xml:space="preserve"> Messe</w:t>
            </w:r>
            <w:r w:rsidR="003E3AF8" w:rsidRPr="00E826D9">
              <w:rPr>
                <w:rFonts w:ascii="Calibri" w:hAnsi="Calibri"/>
                <w:sz w:val="22"/>
                <w:szCs w:val="22"/>
              </w:rPr>
              <w:t>nt an</w:t>
            </w:r>
            <w:r w:rsidR="00F00C0F" w:rsidRPr="00E826D9">
              <w:rPr>
                <w:rFonts w:ascii="Calibri" w:hAnsi="Calibri"/>
                <w:sz w:val="22"/>
                <w:szCs w:val="22"/>
              </w:rPr>
              <w:t xml:space="preserve">d Houston with Council to </w:t>
            </w:r>
            <w:r w:rsidR="003E3AF8" w:rsidRPr="00E826D9">
              <w:rPr>
                <w:rFonts w:ascii="Calibri" w:hAnsi="Calibri"/>
                <w:sz w:val="22"/>
                <w:szCs w:val="22"/>
              </w:rPr>
              <w:t>be asked to n</w:t>
            </w:r>
            <w:r w:rsidR="00F00C0F" w:rsidRPr="00E826D9">
              <w:rPr>
                <w:rFonts w:ascii="Calibri" w:hAnsi="Calibri"/>
                <w:sz w:val="22"/>
                <w:szCs w:val="22"/>
              </w:rPr>
              <w:t xml:space="preserve">ominate </w:t>
            </w:r>
            <w:r>
              <w:rPr>
                <w:rFonts w:ascii="Calibri" w:hAnsi="Calibri"/>
                <w:sz w:val="22"/>
                <w:szCs w:val="22"/>
              </w:rPr>
              <w:t xml:space="preserve">two </w:t>
            </w:r>
            <w:r w:rsidR="003E3AF8" w:rsidRPr="00E826D9">
              <w:rPr>
                <w:rFonts w:ascii="Calibri" w:hAnsi="Calibri"/>
                <w:sz w:val="22"/>
                <w:szCs w:val="22"/>
              </w:rPr>
              <w:t>additional members.</w:t>
            </w:r>
          </w:p>
          <w:p w14:paraId="16B54B7D" w14:textId="77777777" w:rsidR="00F00C0F" w:rsidRPr="00E826D9" w:rsidRDefault="00E826D9" w:rsidP="00E826D9">
            <w:pPr>
              <w:pStyle w:val="ListParagraph"/>
              <w:widowControl w:val="0"/>
              <w:numPr>
                <w:ilvl w:val="0"/>
                <w:numId w:val="6"/>
              </w:numPr>
              <w:overflowPunct w:val="0"/>
              <w:autoSpaceDE w:val="0"/>
              <w:autoSpaceDN w:val="0"/>
              <w:adjustRightInd w:val="0"/>
              <w:rPr>
                <w:rFonts w:ascii="Calibri" w:hAnsi="Calibri"/>
                <w:sz w:val="22"/>
                <w:szCs w:val="22"/>
              </w:rPr>
            </w:pPr>
            <w:r>
              <w:rPr>
                <w:rFonts w:ascii="Calibri" w:hAnsi="Calibri"/>
                <w:sz w:val="22"/>
                <w:szCs w:val="22"/>
              </w:rPr>
              <w:t>To recommend to Council that an Appeals C</w:t>
            </w:r>
            <w:r w:rsidR="00F00C0F" w:rsidRPr="00E826D9">
              <w:rPr>
                <w:rFonts w:ascii="Calibri" w:hAnsi="Calibri"/>
                <w:sz w:val="22"/>
                <w:szCs w:val="22"/>
              </w:rPr>
              <w:t xml:space="preserve">ommittee be </w:t>
            </w:r>
            <w:r>
              <w:rPr>
                <w:rFonts w:ascii="Calibri" w:hAnsi="Calibri"/>
                <w:sz w:val="22"/>
                <w:szCs w:val="22"/>
              </w:rPr>
              <w:t>established with</w:t>
            </w:r>
            <w:r w:rsidR="00F00C0F" w:rsidRPr="00E826D9">
              <w:rPr>
                <w:rFonts w:ascii="Calibri" w:hAnsi="Calibri"/>
                <w:sz w:val="22"/>
                <w:szCs w:val="22"/>
              </w:rPr>
              <w:t xml:space="preserve"> the t</w:t>
            </w:r>
            <w:r>
              <w:rPr>
                <w:rFonts w:ascii="Calibri" w:hAnsi="Calibri"/>
                <w:sz w:val="22"/>
                <w:szCs w:val="22"/>
              </w:rPr>
              <w:t xml:space="preserve">erms </w:t>
            </w:r>
            <w:r w:rsidR="00F00C0F" w:rsidRPr="00E826D9">
              <w:rPr>
                <w:rFonts w:ascii="Calibri" w:hAnsi="Calibri"/>
                <w:sz w:val="22"/>
                <w:szCs w:val="22"/>
              </w:rPr>
              <w:t>o</w:t>
            </w:r>
            <w:r>
              <w:rPr>
                <w:rFonts w:ascii="Calibri" w:hAnsi="Calibri"/>
                <w:sz w:val="22"/>
                <w:szCs w:val="22"/>
              </w:rPr>
              <w:t xml:space="preserve">f </w:t>
            </w:r>
            <w:r w:rsidR="00F00C0F" w:rsidRPr="00E826D9">
              <w:rPr>
                <w:rFonts w:ascii="Calibri" w:hAnsi="Calibri"/>
                <w:sz w:val="22"/>
                <w:szCs w:val="22"/>
              </w:rPr>
              <w:t>r</w:t>
            </w:r>
            <w:r>
              <w:rPr>
                <w:rFonts w:ascii="Calibri" w:hAnsi="Calibri"/>
                <w:sz w:val="22"/>
                <w:szCs w:val="22"/>
              </w:rPr>
              <w:t>eference now</w:t>
            </w:r>
            <w:r w:rsidR="00F00C0F" w:rsidRPr="00E826D9">
              <w:rPr>
                <w:rFonts w:ascii="Calibri" w:hAnsi="Calibri"/>
                <w:sz w:val="22"/>
                <w:szCs w:val="22"/>
              </w:rPr>
              <w:t xml:space="preserve"> circulated and </w:t>
            </w:r>
            <w:r>
              <w:rPr>
                <w:rFonts w:ascii="Calibri" w:hAnsi="Calibri"/>
                <w:sz w:val="22"/>
                <w:szCs w:val="22"/>
              </w:rPr>
              <w:t xml:space="preserve">that </w:t>
            </w:r>
            <w:r w:rsidR="00F00C0F" w:rsidRPr="00E826D9">
              <w:rPr>
                <w:rFonts w:ascii="Calibri" w:hAnsi="Calibri"/>
                <w:sz w:val="22"/>
                <w:szCs w:val="22"/>
              </w:rPr>
              <w:t>council nominate membership</w:t>
            </w:r>
            <w:r>
              <w:rPr>
                <w:rFonts w:ascii="Calibri" w:hAnsi="Calibri"/>
                <w:sz w:val="22"/>
                <w:szCs w:val="22"/>
              </w:rPr>
              <w:t xml:space="preserve"> of the Committee</w:t>
            </w:r>
            <w:r w:rsidRPr="00E826D9">
              <w:rPr>
                <w:rFonts w:ascii="Calibri" w:hAnsi="Calibri"/>
                <w:sz w:val="22"/>
                <w:szCs w:val="22"/>
              </w:rPr>
              <w:t>.</w:t>
            </w:r>
          </w:p>
          <w:p w14:paraId="16B54B7E" w14:textId="77777777" w:rsidR="00E826D9" w:rsidRDefault="00E826D9" w:rsidP="00E5626C">
            <w:pPr>
              <w:widowControl w:val="0"/>
              <w:overflowPunct w:val="0"/>
              <w:autoSpaceDE w:val="0"/>
              <w:autoSpaceDN w:val="0"/>
              <w:adjustRightInd w:val="0"/>
              <w:rPr>
                <w:rFonts w:ascii="Calibri" w:hAnsi="Calibri"/>
                <w:sz w:val="22"/>
                <w:szCs w:val="22"/>
              </w:rPr>
            </w:pPr>
          </w:p>
        </w:tc>
      </w:tr>
      <w:tr w:rsidR="0014419B" w:rsidRPr="00966C9A" w14:paraId="16B54B82" w14:textId="77777777" w:rsidTr="00E5626C">
        <w:tc>
          <w:tcPr>
            <w:tcW w:w="1303" w:type="dxa"/>
          </w:tcPr>
          <w:p w14:paraId="16B54B80" w14:textId="77777777" w:rsidR="0014419B" w:rsidRPr="0014419B" w:rsidRDefault="0014419B"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81" w14:textId="77777777" w:rsidR="0014419B" w:rsidRPr="00E5626C" w:rsidRDefault="00E5626C" w:rsidP="00047B61">
            <w:pPr>
              <w:widowControl w:val="0"/>
              <w:overflowPunct w:val="0"/>
              <w:autoSpaceDE w:val="0"/>
              <w:autoSpaceDN w:val="0"/>
              <w:adjustRightInd w:val="0"/>
              <w:rPr>
                <w:rFonts w:ascii="Calibri" w:hAnsi="Calibri"/>
                <w:b/>
                <w:sz w:val="22"/>
                <w:szCs w:val="22"/>
              </w:rPr>
            </w:pPr>
            <w:r w:rsidRPr="00E5626C">
              <w:rPr>
                <w:rFonts w:ascii="Calibri" w:hAnsi="Calibri"/>
                <w:b/>
                <w:sz w:val="22"/>
                <w:szCs w:val="22"/>
              </w:rPr>
              <w:t>To consider working arrangements over the Christmas and New Year</w:t>
            </w:r>
          </w:p>
        </w:tc>
      </w:tr>
      <w:tr w:rsidR="003D5462" w:rsidRPr="00966C9A" w14:paraId="16B54B86" w14:textId="77777777" w:rsidTr="00E5626C">
        <w:tc>
          <w:tcPr>
            <w:tcW w:w="1303" w:type="dxa"/>
          </w:tcPr>
          <w:p w14:paraId="16B54B83" w14:textId="77777777" w:rsidR="003D5462" w:rsidRPr="0014419B" w:rsidRDefault="003D5462"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84" w14:textId="77777777" w:rsidR="00047B61" w:rsidRDefault="00F00C0F" w:rsidP="00F57AE6">
            <w:pPr>
              <w:pStyle w:val="ListParagraph"/>
              <w:widowControl w:val="0"/>
              <w:overflowPunct w:val="0"/>
              <w:autoSpaceDE w:val="0"/>
              <w:autoSpaceDN w:val="0"/>
              <w:adjustRightInd w:val="0"/>
              <w:ind w:left="0"/>
              <w:rPr>
                <w:rFonts w:ascii="Calibri" w:hAnsi="Calibri"/>
                <w:sz w:val="22"/>
                <w:szCs w:val="22"/>
              </w:rPr>
            </w:pPr>
            <w:r>
              <w:rPr>
                <w:rFonts w:ascii="Calibri" w:hAnsi="Calibri"/>
                <w:sz w:val="22"/>
                <w:szCs w:val="22"/>
              </w:rPr>
              <w:t xml:space="preserve">Members resolved to close the office for 2 weeks </w:t>
            </w:r>
            <w:r w:rsidR="00E826D9">
              <w:rPr>
                <w:rFonts w:ascii="Calibri" w:hAnsi="Calibri"/>
                <w:sz w:val="22"/>
                <w:szCs w:val="22"/>
              </w:rPr>
              <w:t>from 23</w:t>
            </w:r>
            <w:r w:rsidR="00E826D9" w:rsidRPr="00E826D9">
              <w:rPr>
                <w:rFonts w:ascii="Calibri" w:hAnsi="Calibri"/>
                <w:sz w:val="22"/>
                <w:szCs w:val="22"/>
                <w:vertAlign w:val="superscript"/>
              </w:rPr>
              <w:t>rd</w:t>
            </w:r>
            <w:r w:rsidR="00E826D9">
              <w:rPr>
                <w:rFonts w:ascii="Calibri" w:hAnsi="Calibri"/>
                <w:sz w:val="22"/>
                <w:szCs w:val="22"/>
              </w:rPr>
              <w:t xml:space="preserve"> December 2019 to 3</w:t>
            </w:r>
            <w:r w:rsidR="00E826D9" w:rsidRPr="00E826D9">
              <w:rPr>
                <w:rFonts w:ascii="Calibri" w:hAnsi="Calibri"/>
                <w:sz w:val="22"/>
                <w:szCs w:val="22"/>
                <w:vertAlign w:val="superscript"/>
              </w:rPr>
              <w:t>rd</w:t>
            </w:r>
            <w:r w:rsidR="00E826D9">
              <w:rPr>
                <w:rFonts w:ascii="Calibri" w:hAnsi="Calibri"/>
                <w:sz w:val="22"/>
                <w:szCs w:val="22"/>
              </w:rPr>
              <w:t xml:space="preserve"> January 2020 </w:t>
            </w:r>
            <w:r>
              <w:rPr>
                <w:rFonts w:ascii="Calibri" w:hAnsi="Calibri"/>
                <w:sz w:val="22"/>
                <w:szCs w:val="22"/>
              </w:rPr>
              <w:t xml:space="preserve">and that </w:t>
            </w:r>
            <w:r w:rsidR="00E826D9">
              <w:rPr>
                <w:rFonts w:ascii="Calibri" w:hAnsi="Calibri"/>
                <w:sz w:val="22"/>
                <w:szCs w:val="22"/>
              </w:rPr>
              <w:t xml:space="preserve">additional annual leave be granted to </w:t>
            </w:r>
            <w:r>
              <w:rPr>
                <w:rFonts w:ascii="Calibri" w:hAnsi="Calibri"/>
                <w:sz w:val="22"/>
                <w:szCs w:val="22"/>
              </w:rPr>
              <w:t xml:space="preserve">officers </w:t>
            </w:r>
            <w:r w:rsidR="00E826D9">
              <w:rPr>
                <w:rFonts w:ascii="Calibri" w:hAnsi="Calibri"/>
                <w:sz w:val="22"/>
                <w:szCs w:val="22"/>
              </w:rPr>
              <w:t>for this period</w:t>
            </w:r>
            <w:r>
              <w:rPr>
                <w:rFonts w:ascii="Calibri" w:hAnsi="Calibri"/>
                <w:sz w:val="22"/>
                <w:szCs w:val="22"/>
              </w:rPr>
              <w:t xml:space="preserve"> </w:t>
            </w:r>
            <w:r w:rsidR="00E826D9">
              <w:rPr>
                <w:rFonts w:ascii="Calibri" w:hAnsi="Calibri"/>
                <w:sz w:val="22"/>
                <w:szCs w:val="22"/>
              </w:rPr>
              <w:t xml:space="preserve">in </w:t>
            </w:r>
            <w:r>
              <w:rPr>
                <w:rFonts w:ascii="Calibri" w:hAnsi="Calibri"/>
                <w:sz w:val="22"/>
                <w:szCs w:val="22"/>
              </w:rPr>
              <w:t xml:space="preserve">recognition of the </w:t>
            </w:r>
            <w:r w:rsidR="00E00CB9">
              <w:rPr>
                <w:rFonts w:ascii="Calibri" w:hAnsi="Calibri"/>
                <w:sz w:val="22"/>
                <w:szCs w:val="22"/>
              </w:rPr>
              <w:t>exceptional commitment of staff throughout the year and in recent we</w:t>
            </w:r>
            <w:r w:rsidR="00E826D9">
              <w:rPr>
                <w:rFonts w:ascii="Calibri" w:hAnsi="Calibri"/>
                <w:sz w:val="22"/>
                <w:szCs w:val="22"/>
              </w:rPr>
              <w:t>e</w:t>
            </w:r>
            <w:r w:rsidR="00E00CB9">
              <w:rPr>
                <w:rFonts w:ascii="Calibri" w:hAnsi="Calibri"/>
                <w:sz w:val="22"/>
                <w:szCs w:val="22"/>
              </w:rPr>
              <w:t>ks in particular</w:t>
            </w:r>
            <w:r w:rsidR="00E826D9">
              <w:rPr>
                <w:rFonts w:ascii="Calibri" w:hAnsi="Calibri"/>
                <w:sz w:val="22"/>
                <w:szCs w:val="22"/>
              </w:rPr>
              <w:t>.</w:t>
            </w:r>
          </w:p>
          <w:p w14:paraId="16B54B85" w14:textId="77777777" w:rsidR="00F57AE6" w:rsidRPr="0014419B" w:rsidRDefault="00F57AE6" w:rsidP="00F57AE6">
            <w:pPr>
              <w:pStyle w:val="ListParagraph"/>
              <w:widowControl w:val="0"/>
              <w:overflowPunct w:val="0"/>
              <w:autoSpaceDE w:val="0"/>
              <w:autoSpaceDN w:val="0"/>
              <w:adjustRightInd w:val="0"/>
              <w:ind w:left="0"/>
              <w:rPr>
                <w:rFonts w:ascii="Calibri" w:hAnsi="Calibri"/>
                <w:sz w:val="22"/>
                <w:szCs w:val="22"/>
              </w:rPr>
            </w:pPr>
          </w:p>
        </w:tc>
      </w:tr>
      <w:tr w:rsidR="00336036" w:rsidRPr="00966C9A" w14:paraId="16B54B89" w14:textId="77777777" w:rsidTr="00E5626C">
        <w:tc>
          <w:tcPr>
            <w:tcW w:w="1303" w:type="dxa"/>
          </w:tcPr>
          <w:p w14:paraId="16B54B87"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88" w14:textId="77777777" w:rsidR="00336036" w:rsidRPr="00047B61" w:rsidRDefault="00336036" w:rsidP="00336036">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It is recommended that Committee considers a resolution under Section 1 of the Public Bodies (Admission to Meetings) Act 1960 to exclude the public and representatives of the press from the meeting during the consideration of Item 16 on the grounds that matters contain sensitive information and by reason of the confidential nature of the business being transacted.</w:t>
            </w:r>
          </w:p>
        </w:tc>
      </w:tr>
      <w:tr w:rsidR="00336036" w:rsidRPr="00966C9A" w14:paraId="16B54B8D" w14:textId="77777777" w:rsidTr="00E5626C">
        <w:tc>
          <w:tcPr>
            <w:tcW w:w="1303" w:type="dxa"/>
          </w:tcPr>
          <w:p w14:paraId="16B54B8A"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8B" w14:textId="77777777" w:rsidR="00336036" w:rsidRDefault="00581B74" w:rsidP="00581B74">
            <w:pPr>
              <w:widowControl w:val="0"/>
              <w:overflowPunct w:val="0"/>
              <w:autoSpaceDE w:val="0"/>
              <w:autoSpaceDN w:val="0"/>
              <w:adjustRightInd w:val="0"/>
              <w:rPr>
                <w:rFonts w:ascii="Calibri" w:hAnsi="Calibri"/>
                <w:sz w:val="22"/>
                <w:szCs w:val="22"/>
              </w:rPr>
            </w:pPr>
            <w:r>
              <w:rPr>
                <w:rFonts w:ascii="Calibri" w:hAnsi="Calibri"/>
                <w:sz w:val="22"/>
                <w:szCs w:val="22"/>
              </w:rPr>
              <w:t>It was resolved to exclude the public and representatives of the press from the meeting during the consideration of</w:t>
            </w:r>
            <w:r w:rsidR="00047B61">
              <w:rPr>
                <w:rFonts w:ascii="Calibri" w:hAnsi="Calibri"/>
                <w:sz w:val="22"/>
                <w:szCs w:val="22"/>
              </w:rPr>
              <w:t xml:space="preserve"> Agenda</w:t>
            </w:r>
            <w:r>
              <w:rPr>
                <w:rFonts w:ascii="Calibri" w:hAnsi="Calibri"/>
                <w:sz w:val="22"/>
                <w:szCs w:val="22"/>
              </w:rPr>
              <w:t xml:space="preserve"> Item 16 on the grounds that matters contain sensitive information and by reason of the confidential nature of the business being transacted.</w:t>
            </w:r>
          </w:p>
          <w:p w14:paraId="16B54B8C" w14:textId="77777777" w:rsidR="000124CF" w:rsidRDefault="000124CF" w:rsidP="00581B74">
            <w:pPr>
              <w:widowControl w:val="0"/>
              <w:overflowPunct w:val="0"/>
              <w:autoSpaceDE w:val="0"/>
              <w:autoSpaceDN w:val="0"/>
              <w:adjustRightInd w:val="0"/>
              <w:rPr>
                <w:rFonts w:ascii="Calibri" w:hAnsi="Calibri"/>
                <w:sz w:val="22"/>
                <w:szCs w:val="22"/>
              </w:rPr>
            </w:pPr>
          </w:p>
        </w:tc>
      </w:tr>
      <w:tr w:rsidR="00336036" w:rsidRPr="00966C9A" w14:paraId="16B54B90" w14:textId="77777777" w:rsidTr="00E5626C">
        <w:tc>
          <w:tcPr>
            <w:tcW w:w="1303" w:type="dxa"/>
          </w:tcPr>
          <w:p w14:paraId="16B54B8E"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8F" w14:textId="77777777" w:rsidR="00336036" w:rsidRPr="00E5626C" w:rsidRDefault="00E5626C" w:rsidP="00047B61">
            <w:pPr>
              <w:widowControl w:val="0"/>
              <w:overflowPunct w:val="0"/>
              <w:autoSpaceDE w:val="0"/>
              <w:autoSpaceDN w:val="0"/>
              <w:adjustRightInd w:val="0"/>
              <w:rPr>
                <w:rFonts w:ascii="Calibri" w:hAnsi="Calibri"/>
                <w:b/>
                <w:sz w:val="22"/>
                <w:szCs w:val="22"/>
              </w:rPr>
            </w:pPr>
            <w:r w:rsidRPr="00E5626C">
              <w:rPr>
                <w:rFonts w:ascii="Calibri" w:hAnsi="Calibri"/>
                <w:b/>
                <w:sz w:val="22"/>
                <w:szCs w:val="22"/>
              </w:rPr>
              <w:t xml:space="preserve">To consider a report from </w:t>
            </w:r>
            <w:proofErr w:type="spellStart"/>
            <w:r w:rsidRPr="00E5626C">
              <w:rPr>
                <w:rFonts w:ascii="Calibri" w:hAnsi="Calibri"/>
                <w:b/>
                <w:sz w:val="22"/>
                <w:szCs w:val="22"/>
              </w:rPr>
              <w:t>ChALC</w:t>
            </w:r>
            <w:proofErr w:type="spellEnd"/>
            <w:r w:rsidRPr="00E5626C">
              <w:rPr>
                <w:rFonts w:ascii="Calibri" w:hAnsi="Calibri"/>
                <w:b/>
                <w:sz w:val="22"/>
                <w:szCs w:val="22"/>
              </w:rPr>
              <w:t xml:space="preserve"> related to the establishment of the Council</w:t>
            </w:r>
          </w:p>
        </w:tc>
      </w:tr>
      <w:tr w:rsidR="00336036" w:rsidRPr="00966C9A" w14:paraId="16B54B9E" w14:textId="77777777" w:rsidTr="00E5626C">
        <w:tc>
          <w:tcPr>
            <w:tcW w:w="1303" w:type="dxa"/>
          </w:tcPr>
          <w:p w14:paraId="16B54B91"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92" w14:textId="77777777" w:rsidR="00053714" w:rsidRDefault="00053714" w:rsidP="00053714">
            <w:pPr>
              <w:widowControl w:val="0"/>
              <w:overflowPunct w:val="0"/>
              <w:autoSpaceDE w:val="0"/>
              <w:autoSpaceDN w:val="0"/>
              <w:adjustRightInd w:val="0"/>
              <w:rPr>
                <w:rFonts w:ascii="Calibri" w:hAnsi="Calibri"/>
                <w:sz w:val="22"/>
                <w:szCs w:val="22"/>
              </w:rPr>
            </w:pPr>
            <w:r>
              <w:rPr>
                <w:rFonts w:ascii="Calibri" w:hAnsi="Calibri"/>
                <w:sz w:val="22"/>
                <w:szCs w:val="22"/>
              </w:rPr>
              <w:t>It was resolved that :</w:t>
            </w:r>
          </w:p>
          <w:p w14:paraId="16B54B93" w14:textId="77777777" w:rsidR="00053714" w:rsidRPr="00053714" w:rsidRDefault="00053714" w:rsidP="00053714">
            <w:pPr>
              <w:widowControl w:val="0"/>
              <w:overflowPunct w:val="0"/>
              <w:autoSpaceDE w:val="0"/>
              <w:autoSpaceDN w:val="0"/>
              <w:adjustRightInd w:val="0"/>
              <w:rPr>
                <w:rFonts w:ascii="Calibri" w:hAnsi="Calibri"/>
                <w:sz w:val="22"/>
                <w:szCs w:val="22"/>
              </w:rPr>
            </w:pPr>
          </w:p>
          <w:p w14:paraId="16B54B94" w14:textId="77777777" w:rsidR="000124CF" w:rsidRPr="00B26EBA" w:rsidRDefault="00E826D9" w:rsidP="00E826D9">
            <w:pPr>
              <w:pStyle w:val="ListParagraph"/>
              <w:widowControl w:val="0"/>
              <w:numPr>
                <w:ilvl w:val="0"/>
                <w:numId w:val="7"/>
              </w:numPr>
              <w:overflowPunct w:val="0"/>
              <w:autoSpaceDE w:val="0"/>
              <w:autoSpaceDN w:val="0"/>
              <w:adjustRightInd w:val="0"/>
              <w:rPr>
                <w:rFonts w:ascii="Calibri" w:hAnsi="Calibri"/>
                <w:sz w:val="22"/>
                <w:szCs w:val="22"/>
              </w:rPr>
            </w:pPr>
            <w:r w:rsidRPr="00B26EBA">
              <w:rPr>
                <w:rFonts w:ascii="Calibri" w:hAnsi="Calibri"/>
                <w:sz w:val="22"/>
                <w:szCs w:val="22"/>
              </w:rPr>
              <w:t>In the absence of a Town Clerk, that the Deputy Town Clerk be appointed as Proper Officer</w:t>
            </w:r>
          </w:p>
          <w:p w14:paraId="16B54B95" w14:textId="77777777" w:rsidR="00E826D9" w:rsidRPr="00B26EBA" w:rsidRDefault="00E826D9" w:rsidP="00E826D9">
            <w:pPr>
              <w:pStyle w:val="ListParagraph"/>
              <w:widowControl w:val="0"/>
              <w:numPr>
                <w:ilvl w:val="0"/>
                <w:numId w:val="7"/>
              </w:numPr>
              <w:overflowPunct w:val="0"/>
              <w:autoSpaceDE w:val="0"/>
              <w:autoSpaceDN w:val="0"/>
              <w:adjustRightInd w:val="0"/>
              <w:rPr>
                <w:rFonts w:ascii="Calibri" w:hAnsi="Calibri"/>
                <w:sz w:val="22"/>
                <w:szCs w:val="22"/>
              </w:rPr>
            </w:pPr>
            <w:r w:rsidRPr="00B26EBA">
              <w:rPr>
                <w:rFonts w:ascii="Calibri" w:hAnsi="Calibri"/>
                <w:sz w:val="22"/>
                <w:szCs w:val="22"/>
              </w:rPr>
              <w:t>The other officers be asked to share additional responsibilities</w:t>
            </w:r>
          </w:p>
          <w:p w14:paraId="16B54B96" w14:textId="77777777" w:rsidR="00B26EBA" w:rsidRPr="00B26EBA" w:rsidRDefault="00053714" w:rsidP="00E826D9">
            <w:pPr>
              <w:pStyle w:val="ListParagraph"/>
              <w:widowControl w:val="0"/>
              <w:numPr>
                <w:ilvl w:val="0"/>
                <w:numId w:val="7"/>
              </w:numPr>
              <w:overflowPunct w:val="0"/>
              <w:autoSpaceDE w:val="0"/>
              <w:autoSpaceDN w:val="0"/>
              <w:adjustRightInd w:val="0"/>
              <w:rPr>
                <w:rFonts w:ascii="Calibri" w:hAnsi="Calibri"/>
                <w:sz w:val="22"/>
                <w:szCs w:val="22"/>
              </w:rPr>
            </w:pPr>
            <w:r>
              <w:rPr>
                <w:rFonts w:ascii="Calibri" w:hAnsi="Calibri"/>
                <w:sz w:val="22"/>
                <w:szCs w:val="22"/>
              </w:rPr>
              <w:t>A</w:t>
            </w:r>
            <w:r w:rsidR="00B26EBA" w:rsidRPr="00B26EBA">
              <w:rPr>
                <w:rFonts w:ascii="Calibri" w:hAnsi="Calibri"/>
                <w:sz w:val="22"/>
                <w:szCs w:val="22"/>
              </w:rPr>
              <w:t>dditional administrative support be procured to backfill the gap created by staff taking on additional responsibilities</w:t>
            </w:r>
            <w:r>
              <w:rPr>
                <w:rFonts w:ascii="Calibri" w:hAnsi="Calibri"/>
                <w:sz w:val="22"/>
                <w:szCs w:val="22"/>
              </w:rPr>
              <w:t>, and that the current temporary Mayor’s Secretary/Administrative Officer be engaged for increased hours on a wider range of duties, and that Personnel Committee consider employing her on a fixed term contract when the current agency arrangements permit in the New Year.</w:t>
            </w:r>
            <w:r w:rsidR="00B26EBA" w:rsidRPr="00B26EBA">
              <w:rPr>
                <w:rFonts w:ascii="Calibri" w:hAnsi="Calibri"/>
                <w:sz w:val="22"/>
                <w:szCs w:val="22"/>
              </w:rPr>
              <w:t>.</w:t>
            </w:r>
          </w:p>
          <w:p w14:paraId="16B54B97" w14:textId="77777777" w:rsidR="00B26EBA" w:rsidRPr="00B26EBA" w:rsidRDefault="00B26EBA" w:rsidP="00E826D9">
            <w:pPr>
              <w:pStyle w:val="ListParagraph"/>
              <w:widowControl w:val="0"/>
              <w:numPr>
                <w:ilvl w:val="0"/>
                <w:numId w:val="7"/>
              </w:numPr>
              <w:overflowPunct w:val="0"/>
              <w:autoSpaceDE w:val="0"/>
              <w:autoSpaceDN w:val="0"/>
              <w:adjustRightInd w:val="0"/>
              <w:rPr>
                <w:rFonts w:ascii="Calibri" w:hAnsi="Calibri"/>
                <w:sz w:val="22"/>
                <w:szCs w:val="22"/>
              </w:rPr>
            </w:pPr>
            <w:proofErr w:type="spellStart"/>
            <w:r w:rsidRPr="00B26EBA">
              <w:rPr>
                <w:rFonts w:ascii="Calibri" w:hAnsi="Calibri"/>
                <w:sz w:val="22"/>
                <w:szCs w:val="22"/>
              </w:rPr>
              <w:t>ChALC</w:t>
            </w:r>
            <w:proofErr w:type="spellEnd"/>
            <w:r w:rsidRPr="00B26EBA">
              <w:rPr>
                <w:rFonts w:ascii="Calibri" w:hAnsi="Calibri"/>
                <w:sz w:val="22"/>
                <w:szCs w:val="22"/>
              </w:rPr>
              <w:t xml:space="preserve"> be asked to provide additional support during this period</w:t>
            </w:r>
          </w:p>
          <w:p w14:paraId="16B54B98" w14:textId="77777777" w:rsidR="00B26EBA" w:rsidRPr="00B26EBA" w:rsidRDefault="00053714" w:rsidP="00E826D9">
            <w:pPr>
              <w:pStyle w:val="ListParagraph"/>
              <w:widowControl w:val="0"/>
              <w:numPr>
                <w:ilvl w:val="0"/>
                <w:numId w:val="7"/>
              </w:numPr>
              <w:overflowPunct w:val="0"/>
              <w:autoSpaceDE w:val="0"/>
              <w:autoSpaceDN w:val="0"/>
              <w:adjustRightInd w:val="0"/>
              <w:rPr>
                <w:rFonts w:ascii="Calibri" w:hAnsi="Calibri"/>
                <w:sz w:val="22"/>
                <w:szCs w:val="22"/>
              </w:rPr>
            </w:pPr>
            <w:r>
              <w:rPr>
                <w:rFonts w:ascii="Calibri" w:hAnsi="Calibri"/>
                <w:sz w:val="22"/>
                <w:szCs w:val="22"/>
              </w:rPr>
              <w:t>G</w:t>
            </w:r>
            <w:r w:rsidR="00B26EBA" w:rsidRPr="00B26EBA">
              <w:rPr>
                <w:rFonts w:ascii="Calibri" w:hAnsi="Calibri"/>
                <w:sz w:val="22"/>
                <w:szCs w:val="22"/>
              </w:rPr>
              <w:t xml:space="preserve">iven her detailed knowledge of the events programme and the way in which the Council works, </w:t>
            </w:r>
            <w:r>
              <w:rPr>
                <w:rFonts w:ascii="Calibri" w:hAnsi="Calibri"/>
                <w:sz w:val="22"/>
                <w:szCs w:val="22"/>
              </w:rPr>
              <w:t>Personnel Committee consider a proposal to procure the Events Officer’s services to cover maternity leave.</w:t>
            </w:r>
            <w:r w:rsidR="00B26EBA" w:rsidRPr="00B26EBA">
              <w:rPr>
                <w:rFonts w:ascii="Calibri" w:hAnsi="Calibri"/>
                <w:sz w:val="22"/>
                <w:szCs w:val="22"/>
              </w:rPr>
              <w:t xml:space="preserve">, and that her current contract be extended for up to 3 months whilst this is </w:t>
            </w:r>
            <w:r>
              <w:rPr>
                <w:rFonts w:ascii="Calibri" w:hAnsi="Calibri"/>
                <w:sz w:val="22"/>
                <w:szCs w:val="22"/>
              </w:rPr>
              <w:t>progressed</w:t>
            </w:r>
            <w:r w:rsidR="00B26EBA" w:rsidRPr="00B26EBA">
              <w:rPr>
                <w:rFonts w:ascii="Calibri" w:hAnsi="Calibri"/>
                <w:sz w:val="22"/>
                <w:szCs w:val="22"/>
              </w:rPr>
              <w:t xml:space="preserve"> to ensure continuity of cover.</w:t>
            </w:r>
          </w:p>
          <w:p w14:paraId="16B54B99" w14:textId="77777777" w:rsidR="00B26EBA" w:rsidRDefault="00053714" w:rsidP="00E826D9">
            <w:pPr>
              <w:pStyle w:val="ListParagraph"/>
              <w:widowControl w:val="0"/>
              <w:numPr>
                <w:ilvl w:val="0"/>
                <w:numId w:val="7"/>
              </w:numPr>
              <w:overflowPunct w:val="0"/>
              <w:autoSpaceDE w:val="0"/>
              <w:autoSpaceDN w:val="0"/>
              <w:adjustRightInd w:val="0"/>
              <w:rPr>
                <w:rFonts w:ascii="Calibri" w:hAnsi="Calibri"/>
                <w:sz w:val="22"/>
                <w:szCs w:val="22"/>
              </w:rPr>
            </w:pPr>
            <w:r>
              <w:rPr>
                <w:rFonts w:ascii="Calibri" w:hAnsi="Calibri"/>
                <w:sz w:val="22"/>
                <w:szCs w:val="22"/>
              </w:rPr>
              <w:t>F</w:t>
            </w:r>
            <w:r w:rsidR="00B26EBA" w:rsidRPr="00B26EBA">
              <w:rPr>
                <w:rFonts w:ascii="Calibri" w:hAnsi="Calibri"/>
                <w:sz w:val="22"/>
                <w:szCs w:val="22"/>
              </w:rPr>
              <w:t>urther consideration be given to options for covering the Branding project during the marketing and Events Officer’s absence on maternity leave.</w:t>
            </w:r>
          </w:p>
          <w:p w14:paraId="16B54B9A" w14:textId="77777777" w:rsidR="00620D89" w:rsidRDefault="00620D89" w:rsidP="00E826D9">
            <w:pPr>
              <w:pStyle w:val="ListParagraph"/>
              <w:widowControl w:val="0"/>
              <w:numPr>
                <w:ilvl w:val="0"/>
                <w:numId w:val="7"/>
              </w:numPr>
              <w:overflowPunct w:val="0"/>
              <w:autoSpaceDE w:val="0"/>
              <w:autoSpaceDN w:val="0"/>
              <w:adjustRightInd w:val="0"/>
              <w:rPr>
                <w:rFonts w:ascii="Calibri" w:hAnsi="Calibri"/>
                <w:sz w:val="22"/>
                <w:szCs w:val="22"/>
              </w:rPr>
            </w:pPr>
            <w:r>
              <w:rPr>
                <w:rFonts w:ascii="Calibri" w:hAnsi="Calibri"/>
                <w:sz w:val="22"/>
                <w:szCs w:val="22"/>
              </w:rPr>
              <w:t>To review the appointment of the Responsible Finance Officer</w:t>
            </w:r>
            <w:r w:rsidR="00053714">
              <w:rPr>
                <w:rFonts w:ascii="Calibri" w:hAnsi="Calibri"/>
                <w:sz w:val="22"/>
                <w:szCs w:val="22"/>
              </w:rPr>
              <w:t xml:space="preserve"> after the 2020/21 budget and precept have been agreed.</w:t>
            </w:r>
          </w:p>
          <w:p w14:paraId="16B54B9B" w14:textId="77777777" w:rsidR="00E715E8" w:rsidRDefault="00E715E8" w:rsidP="00053714">
            <w:pPr>
              <w:widowControl w:val="0"/>
              <w:overflowPunct w:val="0"/>
              <w:autoSpaceDE w:val="0"/>
              <w:autoSpaceDN w:val="0"/>
              <w:adjustRightInd w:val="0"/>
              <w:rPr>
                <w:rFonts w:ascii="Calibri" w:hAnsi="Calibri"/>
                <w:sz w:val="22"/>
                <w:szCs w:val="22"/>
              </w:rPr>
            </w:pPr>
          </w:p>
          <w:p w14:paraId="16B54B9C" w14:textId="77777777" w:rsidR="00053714" w:rsidRPr="00053714" w:rsidRDefault="00053714" w:rsidP="00053714">
            <w:pPr>
              <w:widowControl w:val="0"/>
              <w:overflowPunct w:val="0"/>
              <w:autoSpaceDE w:val="0"/>
              <w:autoSpaceDN w:val="0"/>
              <w:adjustRightInd w:val="0"/>
              <w:rPr>
                <w:rFonts w:ascii="Calibri" w:hAnsi="Calibri"/>
                <w:sz w:val="22"/>
                <w:szCs w:val="22"/>
              </w:rPr>
            </w:pPr>
            <w:r>
              <w:rPr>
                <w:rFonts w:ascii="Calibri" w:hAnsi="Calibri"/>
                <w:sz w:val="22"/>
                <w:szCs w:val="22"/>
              </w:rPr>
              <w:t>The estimated financial implications of these actions were noted.</w:t>
            </w:r>
          </w:p>
          <w:p w14:paraId="16B54B9D" w14:textId="77777777" w:rsidR="00652D41" w:rsidRPr="00E5626C" w:rsidRDefault="00652D41" w:rsidP="00E5626C">
            <w:pPr>
              <w:widowControl w:val="0"/>
              <w:overflowPunct w:val="0"/>
              <w:autoSpaceDE w:val="0"/>
              <w:autoSpaceDN w:val="0"/>
              <w:adjustRightInd w:val="0"/>
              <w:rPr>
                <w:rFonts w:ascii="Calibri" w:hAnsi="Calibri"/>
                <w:b/>
                <w:sz w:val="22"/>
                <w:szCs w:val="22"/>
              </w:rPr>
            </w:pPr>
          </w:p>
        </w:tc>
      </w:tr>
      <w:tr w:rsidR="00336036" w:rsidRPr="00966C9A" w14:paraId="16B54BA1" w14:textId="77777777" w:rsidTr="00E5626C">
        <w:tc>
          <w:tcPr>
            <w:tcW w:w="1303" w:type="dxa"/>
          </w:tcPr>
          <w:p w14:paraId="16B54B9F"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16B54BA0" w14:textId="77777777" w:rsidR="00336036" w:rsidRPr="00D33912" w:rsidRDefault="00336036" w:rsidP="00E5626C">
            <w:pPr>
              <w:widowControl w:val="0"/>
              <w:autoSpaceDE w:val="0"/>
              <w:autoSpaceDN w:val="0"/>
              <w:adjustRightInd w:val="0"/>
              <w:outlineLvl w:val="0"/>
              <w:rPr>
                <w:rFonts w:ascii="Calibri" w:hAnsi="Calibri"/>
                <w:b/>
                <w:sz w:val="22"/>
                <w:szCs w:val="22"/>
              </w:rPr>
            </w:pPr>
            <w:r w:rsidRPr="00D33912">
              <w:rPr>
                <w:rFonts w:ascii="Calibri" w:hAnsi="Calibri"/>
                <w:b/>
                <w:sz w:val="22"/>
                <w:szCs w:val="22"/>
              </w:rPr>
              <w:t>To consider the date of the next meeting (</w:t>
            </w:r>
            <w:r w:rsidR="00E5626C">
              <w:rPr>
                <w:rFonts w:ascii="Calibri" w:hAnsi="Calibri"/>
                <w:b/>
                <w:sz w:val="22"/>
                <w:szCs w:val="22"/>
              </w:rPr>
              <w:t>24</w:t>
            </w:r>
            <w:r w:rsidRPr="00D33912">
              <w:rPr>
                <w:rFonts w:ascii="Calibri" w:hAnsi="Calibri"/>
                <w:b/>
                <w:sz w:val="22"/>
                <w:szCs w:val="22"/>
              </w:rPr>
              <w:t xml:space="preserve">th </w:t>
            </w:r>
            <w:r w:rsidR="00E5626C">
              <w:rPr>
                <w:rFonts w:ascii="Calibri" w:hAnsi="Calibri"/>
                <w:b/>
                <w:sz w:val="22"/>
                <w:szCs w:val="22"/>
              </w:rPr>
              <w:t>February 2020</w:t>
            </w:r>
            <w:r w:rsidRPr="00D33912">
              <w:rPr>
                <w:rFonts w:ascii="Calibri" w:hAnsi="Calibri"/>
                <w:b/>
                <w:sz w:val="22"/>
                <w:szCs w:val="22"/>
              </w:rPr>
              <w:t>)</w:t>
            </w:r>
          </w:p>
        </w:tc>
      </w:tr>
      <w:tr w:rsidR="00336036" w:rsidRPr="00966C9A" w14:paraId="16B54BA4" w14:textId="77777777" w:rsidTr="00E5626C">
        <w:tc>
          <w:tcPr>
            <w:tcW w:w="1303" w:type="dxa"/>
          </w:tcPr>
          <w:p w14:paraId="16B54BA2"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16B54BA3" w14:textId="77777777" w:rsidR="00336036" w:rsidRPr="00336036" w:rsidRDefault="00336036" w:rsidP="006438B8">
            <w:pPr>
              <w:widowControl w:val="0"/>
              <w:autoSpaceDE w:val="0"/>
              <w:autoSpaceDN w:val="0"/>
              <w:adjustRightInd w:val="0"/>
              <w:outlineLvl w:val="0"/>
              <w:rPr>
                <w:rFonts w:ascii="Calibri" w:hAnsi="Calibri"/>
                <w:sz w:val="22"/>
                <w:szCs w:val="22"/>
              </w:rPr>
            </w:pPr>
            <w:r w:rsidRPr="00336036">
              <w:rPr>
                <w:rFonts w:ascii="Calibri" w:hAnsi="Calibri"/>
                <w:sz w:val="22"/>
                <w:szCs w:val="22"/>
              </w:rPr>
              <w:t>Member</w:t>
            </w:r>
            <w:r w:rsidR="00053714">
              <w:rPr>
                <w:rFonts w:ascii="Calibri" w:hAnsi="Calibri"/>
                <w:sz w:val="22"/>
                <w:szCs w:val="22"/>
              </w:rPr>
              <w:t>s</w:t>
            </w:r>
            <w:r w:rsidRPr="00336036">
              <w:rPr>
                <w:rFonts w:ascii="Calibri" w:hAnsi="Calibri"/>
                <w:sz w:val="22"/>
                <w:szCs w:val="22"/>
              </w:rPr>
              <w:t xml:space="preserve"> noted the date of the next meeting.</w:t>
            </w:r>
          </w:p>
        </w:tc>
      </w:tr>
      <w:tr w:rsidR="00336036" w:rsidRPr="00966C9A" w14:paraId="16B54BA7" w14:textId="77777777" w:rsidTr="00E5626C">
        <w:tc>
          <w:tcPr>
            <w:tcW w:w="1303" w:type="dxa"/>
          </w:tcPr>
          <w:p w14:paraId="16B54BA5" w14:textId="77777777" w:rsidR="00336036" w:rsidRPr="0014419B" w:rsidRDefault="00336036" w:rsidP="002D1ED3">
            <w:pPr>
              <w:widowControl w:val="0"/>
              <w:autoSpaceDE w:val="0"/>
              <w:autoSpaceDN w:val="0"/>
              <w:adjustRightInd w:val="0"/>
              <w:ind w:left="176" w:hanging="142"/>
              <w:outlineLvl w:val="0"/>
              <w:rPr>
                <w:rFonts w:ascii="Calibri" w:hAnsi="Calibri"/>
                <w:b/>
                <w:i/>
                <w:sz w:val="22"/>
                <w:szCs w:val="22"/>
              </w:rPr>
            </w:pPr>
          </w:p>
        </w:tc>
        <w:tc>
          <w:tcPr>
            <w:tcW w:w="8052" w:type="dxa"/>
          </w:tcPr>
          <w:p w14:paraId="16B54BA6" w14:textId="77777777" w:rsidR="00336036" w:rsidRPr="00336036" w:rsidRDefault="00336036" w:rsidP="00336036">
            <w:pPr>
              <w:widowControl w:val="0"/>
              <w:autoSpaceDE w:val="0"/>
              <w:autoSpaceDN w:val="0"/>
              <w:adjustRightInd w:val="0"/>
              <w:ind w:left="360"/>
              <w:outlineLvl w:val="0"/>
              <w:rPr>
                <w:rFonts w:ascii="Calibri" w:hAnsi="Calibri"/>
                <w:sz w:val="22"/>
                <w:szCs w:val="22"/>
              </w:rPr>
            </w:pPr>
          </w:p>
        </w:tc>
      </w:tr>
    </w:tbl>
    <w:p w14:paraId="16B54BA8" w14:textId="77777777" w:rsidR="00B23D89" w:rsidRDefault="00CA054D" w:rsidP="00AD2B64">
      <w:pPr>
        <w:rPr>
          <w:rFonts w:asciiTheme="minorHAnsi" w:hAnsiTheme="minorHAnsi"/>
          <w:b/>
        </w:rPr>
      </w:pPr>
      <w:r>
        <w:rPr>
          <w:rFonts w:asciiTheme="minorHAnsi" w:hAnsiTheme="minorHAnsi"/>
          <w:b/>
        </w:rPr>
        <w:t>Meeting Closed:</w:t>
      </w:r>
      <w:r w:rsidR="005E66F3">
        <w:rPr>
          <w:rFonts w:asciiTheme="minorHAnsi" w:hAnsiTheme="minorHAnsi"/>
          <w:b/>
        </w:rPr>
        <w:t xml:space="preserve"> </w:t>
      </w:r>
      <w:r w:rsidR="00347384">
        <w:rPr>
          <w:rFonts w:asciiTheme="minorHAnsi" w:hAnsiTheme="minorHAnsi"/>
          <w:b/>
        </w:rPr>
        <w:t>9.10</w:t>
      </w:r>
    </w:p>
    <w:p w14:paraId="16B54BA9" w14:textId="77777777" w:rsidR="006531D6" w:rsidRDefault="006531D6">
      <w:pPr>
        <w:rPr>
          <w:rFonts w:asciiTheme="minorHAnsi" w:hAnsiTheme="minorHAnsi"/>
          <w:b/>
        </w:rPr>
      </w:pPr>
      <w:r>
        <w:rPr>
          <w:rFonts w:asciiTheme="minorHAnsi" w:hAnsiTheme="minorHAnsi"/>
          <w:b/>
        </w:rPr>
        <w:br w:type="page"/>
      </w:r>
    </w:p>
    <w:tbl>
      <w:tblPr>
        <w:tblpPr w:leftFromText="180" w:rightFromText="180" w:vertAnchor="page" w:horzAnchor="margin"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914312" w:rsidRPr="00582BAC" w14:paraId="16B54BB0" w14:textId="77777777" w:rsidTr="00914312">
        <w:tc>
          <w:tcPr>
            <w:tcW w:w="5000" w:type="pct"/>
            <w:gridSpan w:val="2"/>
          </w:tcPr>
          <w:p w14:paraId="16B54BAA" w14:textId="77777777" w:rsidR="00914312" w:rsidRDefault="00914312" w:rsidP="002C1837">
            <w:pPr>
              <w:pStyle w:val="H4"/>
              <w:keepNext w:val="0"/>
              <w:tabs>
                <w:tab w:val="left" w:pos="4571"/>
              </w:tabs>
              <w:spacing w:before="120" w:after="120"/>
              <w:outlineLvl w:val="9"/>
              <w:rPr>
                <w:rFonts w:ascii="Arial" w:hAnsi="Arial" w:cs="Arial"/>
                <w:snapToGrid/>
                <w:sz w:val="28"/>
              </w:rPr>
            </w:pPr>
            <w:r>
              <w:rPr>
                <w:noProof/>
                <w:lang w:eastAsia="en-GB"/>
              </w:rPr>
              <w:lastRenderedPageBreak/>
              <w:drawing>
                <wp:anchor distT="0" distB="0" distL="114300" distR="114300" simplePos="0" relativeHeight="251659264" behindDoc="0" locked="0" layoutInCell="1" allowOverlap="1" wp14:anchorId="16B54C00" wp14:editId="16B54C01">
                  <wp:simplePos x="0" y="0"/>
                  <wp:positionH relativeFrom="column">
                    <wp:posOffset>3175</wp:posOffset>
                  </wp:positionH>
                  <wp:positionV relativeFrom="paragraph">
                    <wp:posOffset>72390</wp:posOffset>
                  </wp:positionV>
                  <wp:extent cx="1143000" cy="1432560"/>
                  <wp:effectExtent l="0" t="0" r="0" b="0"/>
                  <wp:wrapSquare wrapText="bothSides"/>
                  <wp:docPr id="1" name="Picture 1" descr="cid:image001.png@01D0F529.1242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29.1242DB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napToGrid/>
                <w:sz w:val="28"/>
              </w:rPr>
              <w:t xml:space="preserve">AUDIT SUB </w:t>
            </w:r>
            <w:r w:rsidRPr="00582BAC">
              <w:rPr>
                <w:rFonts w:ascii="Arial" w:hAnsi="Arial" w:cs="Arial"/>
                <w:snapToGrid/>
                <w:sz w:val="28"/>
              </w:rPr>
              <w:t>COMMITTEE</w:t>
            </w:r>
            <w:r>
              <w:rPr>
                <w:rFonts w:ascii="Arial" w:hAnsi="Arial" w:cs="Arial"/>
                <w:snapToGrid/>
                <w:sz w:val="28"/>
              </w:rPr>
              <w:t>: TERMS OF REFERENCE</w:t>
            </w:r>
          </w:p>
          <w:p w14:paraId="16B54BAB" w14:textId="77777777" w:rsidR="00914312" w:rsidRPr="00C213E9" w:rsidRDefault="00914312" w:rsidP="002C1837">
            <w:pPr>
              <w:ind w:left="630"/>
            </w:pPr>
            <w:r>
              <w:t xml:space="preserve">   (</w:t>
            </w:r>
            <w:proofErr w:type="spellStart"/>
            <w:r>
              <w:t>sub committee</w:t>
            </w:r>
            <w:proofErr w:type="spellEnd"/>
            <w:r>
              <w:t xml:space="preserve"> of Finance &amp; Governance Committee)</w:t>
            </w:r>
          </w:p>
          <w:p w14:paraId="16B54BAC" w14:textId="77777777" w:rsidR="00914312" w:rsidRPr="002563FB" w:rsidRDefault="00914312" w:rsidP="002C1837">
            <w:pPr>
              <w:rPr>
                <w:rFonts w:ascii="Arial" w:hAnsi="Arial" w:cs="Arial"/>
                <w:b/>
              </w:rPr>
            </w:pPr>
            <w:r w:rsidRPr="00320721">
              <w:rPr>
                <w:rFonts w:ascii="Arial" w:hAnsi="Arial" w:cs="Arial"/>
                <w:b/>
              </w:rPr>
              <w:t>Approved by Council</w:t>
            </w:r>
            <w:r>
              <w:rPr>
                <w:rFonts w:ascii="Arial" w:hAnsi="Arial" w:cs="Arial"/>
                <w:b/>
              </w:rPr>
              <w:t>:</w:t>
            </w:r>
            <w:r w:rsidRPr="00320721">
              <w:rPr>
                <w:rFonts w:ascii="Arial" w:hAnsi="Arial" w:cs="Arial"/>
                <w:b/>
              </w:rPr>
              <w:t xml:space="preserve"> </w:t>
            </w:r>
            <w:r w:rsidRPr="002563FB">
              <w:rPr>
                <w:rFonts w:ascii="Arial" w:hAnsi="Arial" w:cs="Arial"/>
                <w:b/>
              </w:rPr>
              <w:t>7</w:t>
            </w:r>
            <w:r w:rsidRPr="002563FB">
              <w:rPr>
                <w:rFonts w:ascii="Arial" w:hAnsi="Arial" w:cs="Arial"/>
                <w:b/>
                <w:vertAlign w:val="superscript"/>
              </w:rPr>
              <w:t>th</w:t>
            </w:r>
            <w:r w:rsidRPr="002563FB">
              <w:rPr>
                <w:rFonts w:ascii="Arial" w:hAnsi="Arial" w:cs="Arial"/>
                <w:b/>
              </w:rPr>
              <w:t xml:space="preserve"> January 2020   </w:t>
            </w:r>
          </w:p>
          <w:p w14:paraId="16B54BAD" w14:textId="77777777" w:rsidR="00914312" w:rsidRPr="002563FB" w:rsidRDefault="00914312" w:rsidP="002C1837">
            <w:pPr>
              <w:rPr>
                <w:rFonts w:ascii="Arial" w:hAnsi="Arial" w:cs="Arial"/>
                <w:b/>
              </w:rPr>
            </w:pPr>
          </w:p>
          <w:p w14:paraId="16B54BAE" w14:textId="77777777" w:rsidR="00914312" w:rsidRPr="00582BAC" w:rsidRDefault="00914312" w:rsidP="002C1837">
            <w:pPr>
              <w:rPr>
                <w:rFonts w:ascii="Arial" w:hAnsi="Arial" w:cs="Arial"/>
              </w:rPr>
            </w:pPr>
            <w:r>
              <w:rPr>
                <w:rFonts w:ascii="Arial" w:hAnsi="Arial" w:cs="Arial"/>
                <w:b/>
                <w:color w:val="1F497D"/>
              </w:rPr>
              <w:t xml:space="preserve">                                                                                                </w:t>
            </w:r>
            <w:r w:rsidRPr="0027766C">
              <w:rPr>
                <w:rFonts w:ascii="Arial" w:hAnsi="Arial" w:cs="Arial"/>
                <w:b/>
                <w:color w:val="1F497D"/>
                <w:sz w:val="20"/>
              </w:rPr>
              <w:t xml:space="preserve">[Review Date: </w:t>
            </w:r>
            <w:r>
              <w:rPr>
                <w:rFonts w:ascii="Arial" w:hAnsi="Arial" w:cs="Arial"/>
                <w:b/>
                <w:color w:val="1F497D"/>
                <w:sz w:val="20"/>
              </w:rPr>
              <w:t>October 2021</w:t>
            </w:r>
            <w:r w:rsidRPr="0027766C">
              <w:rPr>
                <w:rFonts w:ascii="Arial" w:hAnsi="Arial" w:cs="Arial"/>
                <w:b/>
                <w:color w:val="1F497D"/>
                <w:sz w:val="20"/>
              </w:rPr>
              <w:t>]</w:t>
            </w:r>
          </w:p>
          <w:p w14:paraId="16B54BAF" w14:textId="77777777" w:rsidR="00914312" w:rsidRPr="00582BAC" w:rsidRDefault="00914312" w:rsidP="002C1837"/>
        </w:tc>
      </w:tr>
      <w:tr w:rsidR="00914312" w14:paraId="16B54BB2" w14:textId="77777777" w:rsidTr="00914312">
        <w:tc>
          <w:tcPr>
            <w:tcW w:w="5000" w:type="pct"/>
            <w:gridSpan w:val="2"/>
          </w:tcPr>
          <w:p w14:paraId="16B54BB1" w14:textId="77777777" w:rsidR="00914312" w:rsidRDefault="00914312" w:rsidP="002C1837">
            <w:pPr>
              <w:rPr>
                <w:noProof/>
              </w:rPr>
            </w:pPr>
            <w:r w:rsidRPr="00646395">
              <w:rPr>
                <w:rFonts w:ascii="Arial" w:hAnsi="Arial" w:cs="Arial"/>
                <w:color w:val="FF0000"/>
              </w:rPr>
              <w:t>5</w:t>
            </w:r>
            <w:r w:rsidRPr="00582BAC">
              <w:rPr>
                <w:rFonts w:ascii="Arial" w:hAnsi="Arial" w:cs="Arial"/>
              </w:rPr>
              <w:t xml:space="preserve"> Members of the Authority </w:t>
            </w:r>
            <w:r>
              <w:rPr>
                <w:rFonts w:ascii="Arial" w:hAnsi="Arial" w:cs="Arial"/>
              </w:rPr>
              <w:t xml:space="preserve">                                                                                                </w:t>
            </w:r>
            <w:r w:rsidRPr="00582BAC">
              <w:rPr>
                <w:rFonts w:ascii="Arial" w:hAnsi="Arial" w:cs="Arial"/>
                <w:b/>
              </w:rPr>
              <w:t xml:space="preserve">Quorum = </w:t>
            </w:r>
            <w:r>
              <w:rPr>
                <w:rFonts w:ascii="Arial" w:hAnsi="Arial" w:cs="Arial"/>
                <w:b/>
              </w:rPr>
              <w:t>2</w:t>
            </w:r>
            <w:r w:rsidRPr="00582BAC">
              <w:rPr>
                <w:rFonts w:ascii="Arial" w:hAnsi="Arial" w:cs="Arial"/>
              </w:rPr>
              <w:t xml:space="preserve">                                                                 </w:t>
            </w:r>
          </w:p>
        </w:tc>
      </w:tr>
      <w:tr w:rsidR="00914312" w14:paraId="16B54BB4" w14:textId="77777777" w:rsidTr="00914312">
        <w:tc>
          <w:tcPr>
            <w:tcW w:w="5000" w:type="pct"/>
            <w:gridSpan w:val="2"/>
          </w:tcPr>
          <w:p w14:paraId="16B54BB3" w14:textId="77777777" w:rsidR="00914312" w:rsidRDefault="00914312" w:rsidP="002C1837">
            <w:pPr>
              <w:rPr>
                <w:rFonts w:ascii="Arial" w:hAnsi="Arial" w:cs="Arial"/>
              </w:rPr>
            </w:pPr>
            <w:r w:rsidRPr="0024603D">
              <w:rPr>
                <w:rFonts w:ascii="Arial" w:hAnsi="Arial" w:cs="Arial"/>
                <w:b/>
              </w:rPr>
              <w:t>Meetings:</w:t>
            </w:r>
            <w:r>
              <w:rPr>
                <w:rFonts w:ascii="Arial" w:hAnsi="Arial" w:cs="Arial"/>
              </w:rPr>
              <w:t xml:space="preserve"> Meetings will take place as and when required.</w:t>
            </w:r>
          </w:p>
        </w:tc>
      </w:tr>
      <w:tr w:rsidR="00914312" w:rsidRPr="009B7026" w14:paraId="16B54BB6" w14:textId="77777777" w:rsidTr="00914312">
        <w:tc>
          <w:tcPr>
            <w:tcW w:w="5000" w:type="pct"/>
            <w:gridSpan w:val="2"/>
          </w:tcPr>
          <w:p w14:paraId="16B54BB5" w14:textId="77777777" w:rsidR="00914312" w:rsidRPr="009B7026" w:rsidRDefault="00914312" w:rsidP="002C1837">
            <w:pPr>
              <w:rPr>
                <w:rFonts w:ascii="Arial" w:hAnsi="Arial" w:cs="Arial"/>
              </w:rPr>
            </w:pPr>
            <w:r>
              <w:rPr>
                <w:rFonts w:ascii="Arial" w:hAnsi="Arial" w:cs="Arial"/>
              </w:rPr>
              <w:t>N</w:t>
            </w:r>
            <w:r w:rsidRPr="009B7026">
              <w:rPr>
                <w:rFonts w:ascii="Arial" w:hAnsi="Arial" w:cs="Arial"/>
              </w:rPr>
              <w:t>on-committee members may</w:t>
            </w:r>
            <w:r>
              <w:rPr>
                <w:rFonts w:ascii="Arial" w:hAnsi="Arial" w:cs="Arial"/>
              </w:rPr>
              <w:t xml:space="preserve"> not </w:t>
            </w:r>
            <w:r w:rsidRPr="009B7026">
              <w:rPr>
                <w:rFonts w:ascii="Arial" w:hAnsi="Arial" w:cs="Arial"/>
              </w:rPr>
              <w:t>attend meetings of th</w:t>
            </w:r>
            <w:r>
              <w:rPr>
                <w:rFonts w:ascii="Arial" w:hAnsi="Arial" w:cs="Arial"/>
              </w:rPr>
              <w:t>is sub-committee</w:t>
            </w:r>
            <w:r w:rsidRPr="009B7026">
              <w:rPr>
                <w:rFonts w:ascii="Arial" w:hAnsi="Arial" w:cs="Arial"/>
              </w:rPr>
              <w:t xml:space="preserve"> Committee</w:t>
            </w:r>
            <w:r>
              <w:rPr>
                <w:rFonts w:ascii="Arial" w:hAnsi="Arial" w:cs="Arial"/>
              </w:rPr>
              <w:t xml:space="preserve"> unless invited. </w:t>
            </w:r>
          </w:p>
        </w:tc>
      </w:tr>
      <w:tr w:rsidR="00914312" w:rsidRPr="00582BAC" w14:paraId="16B54BBB" w14:textId="77777777" w:rsidTr="00914312">
        <w:tc>
          <w:tcPr>
            <w:tcW w:w="3183" w:type="pct"/>
          </w:tcPr>
          <w:p w14:paraId="16B54BB7" w14:textId="77777777" w:rsidR="00914312" w:rsidRPr="00582BAC" w:rsidRDefault="00914312" w:rsidP="002C1837">
            <w:pPr>
              <w:pStyle w:val="Heading4"/>
              <w:keepNext w:val="0"/>
              <w:spacing w:before="50" w:after="50"/>
              <w:rPr>
                <w:rFonts w:ascii="Arial" w:hAnsi="Arial"/>
                <w:sz w:val="18"/>
              </w:rPr>
            </w:pPr>
            <w:r w:rsidRPr="00582BAC">
              <w:rPr>
                <w:rFonts w:ascii="Arial" w:hAnsi="Arial"/>
                <w:sz w:val="18"/>
              </w:rPr>
              <w:t>Function of Committee</w:t>
            </w:r>
          </w:p>
          <w:p w14:paraId="16B54BB8" w14:textId="77777777" w:rsidR="00914312" w:rsidRPr="00582BAC" w:rsidRDefault="00914312" w:rsidP="002C1837">
            <w:pPr>
              <w:jc w:val="center"/>
              <w:rPr>
                <w:rFonts w:ascii="Arial" w:hAnsi="Arial"/>
                <w:b/>
                <w:sz w:val="18"/>
              </w:rPr>
            </w:pPr>
            <w:r w:rsidRPr="00582BAC">
              <w:rPr>
                <w:rFonts w:ascii="Arial" w:hAnsi="Arial"/>
                <w:b/>
                <w:sz w:val="18"/>
              </w:rPr>
              <w:t>Column 1</w:t>
            </w:r>
          </w:p>
        </w:tc>
        <w:tc>
          <w:tcPr>
            <w:tcW w:w="1817" w:type="pct"/>
          </w:tcPr>
          <w:p w14:paraId="16B54BB9" w14:textId="77777777" w:rsidR="00914312" w:rsidRPr="00582BAC" w:rsidRDefault="00914312" w:rsidP="002C1837">
            <w:pPr>
              <w:spacing w:before="50" w:after="50"/>
              <w:jc w:val="center"/>
              <w:rPr>
                <w:rFonts w:ascii="Arial" w:hAnsi="Arial"/>
                <w:b/>
                <w:sz w:val="18"/>
              </w:rPr>
            </w:pPr>
            <w:r w:rsidRPr="00582BAC">
              <w:rPr>
                <w:rFonts w:ascii="Arial" w:hAnsi="Arial"/>
                <w:b/>
                <w:sz w:val="18"/>
              </w:rPr>
              <w:t>Delegation of Functions</w:t>
            </w:r>
          </w:p>
          <w:p w14:paraId="16B54BBA" w14:textId="77777777" w:rsidR="00914312" w:rsidRPr="00582BAC" w:rsidRDefault="00914312" w:rsidP="002C1837">
            <w:pPr>
              <w:jc w:val="center"/>
              <w:rPr>
                <w:rFonts w:ascii="Arial" w:hAnsi="Arial"/>
                <w:b/>
                <w:sz w:val="18"/>
              </w:rPr>
            </w:pPr>
            <w:r w:rsidRPr="00582BAC">
              <w:rPr>
                <w:rFonts w:ascii="Arial" w:hAnsi="Arial"/>
                <w:b/>
                <w:sz w:val="18"/>
              </w:rPr>
              <w:t>Column 2</w:t>
            </w:r>
          </w:p>
        </w:tc>
      </w:tr>
      <w:tr w:rsidR="00914312" w:rsidRPr="00582BAC" w14:paraId="16B54BBE" w14:textId="77777777" w:rsidTr="00914312">
        <w:tc>
          <w:tcPr>
            <w:tcW w:w="3183" w:type="pct"/>
          </w:tcPr>
          <w:p w14:paraId="16B54BBC" w14:textId="77777777" w:rsidR="00914312" w:rsidRPr="006E491A" w:rsidRDefault="00914312" w:rsidP="00914312">
            <w:pPr>
              <w:pStyle w:val="Heading4"/>
              <w:keepNext w:val="0"/>
              <w:keepLines w:val="0"/>
              <w:numPr>
                <w:ilvl w:val="0"/>
                <w:numId w:val="10"/>
              </w:numPr>
              <w:spacing w:before="50" w:after="50"/>
              <w:ind w:left="321" w:hanging="321"/>
            </w:pPr>
            <w:r w:rsidRPr="006E491A">
              <w:rPr>
                <w:rFonts w:ascii="Arial" w:hAnsi="Arial" w:cs="Arial"/>
                <w:bCs/>
                <w:sz w:val="18"/>
                <w:szCs w:val="18"/>
              </w:rPr>
              <w:t xml:space="preserve">To make recommendations </w:t>
            </w:r>
            <w:r>
              <w:rPr>
                <w:rFonts w:ascii="Arial" w:hAnsi="Arial" w:cs="Arial"/>
                <w:bCs/>
                <w:sz w:val="18"/>
                <w:szCs w:val="18"/>
              </w:rPr>
              <w:t xml:space="preserve">to Council </w:t>
            </w:r>
            <w:r w:rsidRPr="006E491A">
              <w:rPr>
                <w:rFonts w:ascii="Arial" w:hAnsi="Arial" w:cs="Arial"/>
                <w:bCs/>
                <w:sz w:val="18"/>
                <w:szCs w:val="18"/>
              </w:rPr>
              <w:t>in respect of the appointment of the Council's internal auditor.</w:t>
            </w:r>
          </w:p>
        </w:tc>
        <w:tc>
          <w:tcPr>
            <w:tcW w:w="1817" w:type="pct"/>
          </w:tcPr>
          <w:p w14:paraId="16B54BBD" w14:textId="77777777" w:rsidR="00914312" w:rsidRPr="00582BAC" w:rsidRDefault="00914312" w:rsidP="00914312">
            <w:pPr>
              <w:numPr>
                <w:ilvl w:val="0"/>
                <w:numId w:val="11"/>
              </w:numPr>
              <w:spacing w:before="50" w:after="50"/>
              <w:ind w:left="342"/>
              <w:rPr>
                <w:rFonts w:ascii="Arial" w:hAnsi="Arial"/>
                <w:b/>
                <w:sz w:val="18"/>
              </w:rPr>
            </w:pPr>
            <w:r>
              <w:rPr>
                <w:rFonts w:ascii="Arial" w:hAnsi="Arial" w:cs="Arial"/>
                <w:sz w:val="18"/>
                <w:szCs w:val="18"/>
              </w:rPr>
              <w:t xml:space="preserve">Sub </w:t>
            </w:r>
            <w:r w:rsidRPr="00FB1C61">
              <w:rPr>
                <w:rFonts w:ascii="Arial" w:hAnsi="Arial" w:cs="Arial"/>
                <w:sz w:val="18"/>
                <w:szCs w:val="18"/>
              </w:rPr>
              <w:t>Committee,</w:t>
            </w:r>
          </w:p>
        </w:tc>
      </w:tr>
      <w:tr w:rsidR="00914312" w:rsidRPr="00582BAC" w14:paraId="16B54BC2" w14:textId="77777777" w:rsidTr="00914312">
        <w:tc>
          <w:tcPr>
            <w:tcW w:w="3183" w:type="pct"/>
          </w:tcPr>
          <w:p w14:paraId="16B54BBF" w14:textId="77777777" w:rsidR="00914312" w:rsidRPr="00254FD9" w:rsidRDefault="00914312" w:rsidP="002C1837">
            <w:pPr>
              <w:pStyle w:val="NoSpacing"/>
              <w:rPr>
                <w:rFonts w:ascii="Arial" w:hAnsi="Arial" w:cs="Arial"/>
                <w:sz w:val="18"/>
                <w:szCs w:val="18"/>
              </w:rPr>
            </w:pPr>
            <w:r>
              <w:rPr>
                <w:rFonts w:ascii="Arial" w:hAnsi="Arial" w:cs="Arial"/>
                <w:sz w:val="18"/>
                <w:szCs w:val="18"/>
              </w:rPr>
              <w:t xml:space="preserve">2   To agree </w:t>
            </w:r>
            <w:r w:rsidRPr="00254FD9">
              <w:rPr>
                <w:rFonts w:ascii="Arial" w:hAnsi="Arial" w:cs="Arial"/>
                <w:sz w:val="18"/>
                <w:szCs w:val="18"/>
              </w:rPr>
              <w:t>any matters to be referred to internal audit for</w:t>
            </w:r>
          </w:p>
          <w:p w14:paraId="16B54BC0" w14:textId="77777777" w:rsidR="00914312" w:rsidRPr="00582BAC" w:rsidRDefault="00914312" w:rsidP="002C1837">
            <w:pPr>
              <w:pStyle w:val="NoSpacing"/>
              <w:rPr>
                <w:rFonts w:ascii="Arial" w:hAnsi="Arial"/>
                <w:sz w:val="18"/>
              </w:rPr>
            </w:pPr>
            <w:r w:rsidRPr="00254FD9">
              <w:rPr>
                <w:rFonts w:ascii="Arial" w:hAnsi="Arial" w:cs="Arial"/>
                <w:sz w:val="18"/>
                <w:szCs w:val="18"/>
              </w:rPr>
              <w:t xml:space="preserve">      inclusion in the annual internal audit plan.</w:t>
            </w:r>
            <w:r>
              <w:rPr>
                <w:rFonts w:ascii="Arial" w:hAnsi="Arial" w:cs="Arial"/>
                <w:sz w:val="18"/>
                <w:szCs w:val="18"/>
              </w:rPr>
              <w:t xml:space="preserve"> </w:t>
            </w:r>
          </w:p>
        </w:tc>
        <w:tc>
          <w:tcPr>
            <w:tcW w:w="1817" w:type="pct"/>
          </w:tcPr>
          <w:p w14:paraId="16B54BC1" w14:textId="77777777" w:rsidR="00914312" w:rsidRPr="00582BAC" w:rsidRDefault="00914312" w:rsidP="00914312">
            <w:pPr>
              <w:numPr>
                <w:ilvl w:val="0"/>
                <w:numId w:val="11"/>
              </w:numPr>
              <w:spacing w:before="50" w:after="50"/>
              <w:ind w:left="342"/>
              <w:rPr>
                <w:rFonts w:ascii="Arial" w:hAnsi="Arial"/>
                <w:b/>
                <w:sz w:val="18"/>
              </w:rPr>
            </w:pPr>
            <w:r>
              <w:rPr>
                <w:rFonts w:ascii="Arial" w:hAnsi="Arial" w:cs="Arial"/>
                <w:sz w:val="18"/>
                <w:szCs w:val="18"/>
              </w:rPr>
              <w:t xml:space="preserve">Sub Committee </w:t>
            </w:r>
          </w:p>
        </w:tc>
      </w:tr>
      <w:tr w:rsidR="00914312" w:rsidRPr="00582BAC" w14:paraId="16B54BC8" w14:textId="77777777" w:rsidTr="00914312">
        <w:tc>
          <w:tcPr>
            <w:tcW w:w="3183" w:type="pct"/>
          </w:tcPr>
          <w:p w14:paraId="16B54BC3" w14:textId="77777777" w:rsidR="00914312" w:rsidRDefault="00914312" w:rsidP="002C1837">
            <w:pPr>
              <w:pStyle w:val="NoSpacing"/>
              <w:rPr>
                <w:rFonts w:ascii="Arial" w:hAnsi="Arial" w:cs="Arial"/>
                <w:sz w:val="18"/>
                <w:szCs w:val="18"/>
              </w:rPr>
            </w:pPr>
            <w:r>
              <w:rPr>
                <w:rFonts w:ascii="Arial" w:hAnsi="Arial" w:cs="Arial"/>
                <w:sz w:val="18"/>
                <w:szCs w:val="18"/>
              </w:rPr>
              <w:t>3</w:t>
            </w:r>
            <w:r w:rsidRPr="00FB1C61">
              <w:rPr>
                <w:rFonts w:ascii="Arial" w:hAnsi="Arial" w:cs="Arial"/>
                <w:sz w:val="18"/>
                <w:szCs w:val="18"/>
              </w:rPr>
              <w:t xml:space="preserve">   To </w:t>
            </w:r>
            <w:r w:rsidRPr="006E491A">
              <w:rPr>
                <w:rFonts w:ascii="Arial" w:hAnsi="Arial" w:cs="Arial"/>
                <w:sz w:val="18"/>
                <w:szCs w:val="18"/>
              </w:rPr>
              <w:t>consider recommendations made by both internal and</w:t>
            </w:r>
          </w:p>
          <w:p w14:paraId="16B54BC4" w14:textId="77777777" w:rsidR="00914312" w:rsidRDefault="00914312" w:rsidP="002C1837">
            <w:pPr>
              <w:pStyle w:val="NoSpacing"/>
              <w:rPr>
                <w:rFonts w:ascii="Arial" w:hAnsi="Arial"/>
                <w:sz w:val="18"/>
              </w:rPr>
            </w:pPr>
            <w:r>
              <w:rPr>
                <w:rFonts w:ascii="Arial" w:hAnsi="Arial" w:cs="Arial"/>
                <w:sz w:val="18"/>
                <w:szCs w:val="18"/>
              </w:rPr>
              <w:t xml:space="preserve">     </w:t>
            </w:r>
            <w:r w:rsidRPr="006E491A">
              <w:rPr>
                <w:rFonts w:ascii="Arial" w:hAnsi="Arial" w:cs="Arial"/>
                <w:sz w:val="18"/>
                <w:szCs w:val="18"/>
              </w:rPr>
              <w:t xml:space="preserve"> external auditors and to report back</w:t>
            </w:r>
            <w:r>
              <w:rPr>
                <w:rFonts w:ascii="Arial" w:hAnsi="Arial" w:cs="Arial"/>
                <w:sz w:val="18"/>
                <w:szCs w:val="18"/>
              </w:rPr>
              <w:t xml:space="preserve"> </w:t>
            </w:r>
            <w:r w:rsidRPr="006E491A">
              <w:rPr>
                <w:rFonts w:ascii="Arial" w:hAnsi="Arial" w:cs="Arial"/>
                <w:sz w:val="18"/>
                <w:szCs w:val="18"/>
              </w:rPr>
              <w:t>to Council</w:t>
            </w:r>
            <w:r>
              <w:rPr>
                <w:rFonts w:ascii="Arial" w:hAnsi="Arial" w:cs="Arial"/>
                <w:sz w:val="18"/>
                <w:szCs w:val="18"/>
              </w:rPr>
              <w:t xml:space="preserve"> </w:t>
            </w:r>
            <w:r>
              <w:rPr>
                <w:rFonts w:ascii="Arial" w:hAnsi="Arial"/>
                <w:sz w:val="18"/>
              </w:rPr>
              <w:t>and Finance &amp;</w:t>
            </w:r>
          </w:p>
          <w:p w14:paraId="16B54BC5" w14:textId="77777777" w:rsidR="00914312" w:rsidRPr="00582BAC" w:rsidRDefault="00914312" w:rsidP="002C1837">
            <w:pPr>
              <w:pStyle w:val="NoSpacing"/>
              <w:rPr>
                <w:rFonts w:ascii="Arial" w:hAnsi="Arial"/>
                <w:sz w:val="18"/>
              </w:rPr>
            </w:pPr>
            <w:r>
              <w:rPr>
                <w:rFonts w:ascii="Arial" w:hAnsi="Arial"/>
                <w:sz w:val="18"/>
              </w:rPr>
              <w:t xml:space="preserve">     Governance Committee</w:t>
            </w:r>
            <w:r w:rsidRPr="006E491A">
              <w:rPr>
                <w:rFonts w:ascii="Arial" w:hAnsi="Arial" w:cs="Arial"/>
                <w:sz w:val="18"/>
                <w:szCs w:val="18"/>
              </w:rPr>
              <w:t xml:space="preserve"> on appropriate</w:t>
            </w:r>
            <w:r>
              <w:rPr>
                <w:rFonts w:ascii="Arial" w:hAnsi="Arial" w:cs="Arial"/>
                <w:sz w:val="18"/>
                <w:szCs w:val="18"/>
              </w:rPr>
              <w:t xml:space="preserve"> </w:t>
            </w:r>
            <w:r w:rsidRPr="006E491A">
              <w:rPr>
                <w:rFonts w:ascii="Arial" w:hAnsi="Arial" w:cs="Arial"/>
                <w:sz w:val="18"/>
                <w:szCs w:val="18"/>
              </w:rPr>
              <w:t>action.</w:t>
            </w:r>
          </w:p>
        </w:tc>
        <w:tc>
          <w:tcPr>
            <w:tcW w:w="1817" w:type="pct"/>
          </w:tcPr>
          <w:p w14:paraId="16B54BC6" w14:textId="77777777" w:rsidR="00914312" w:rsidRPr="00582BAC" w:rsidRDefault="00914312" w:rsidP="00914312">
            <w:pPr>
              <w:numPr>
                <w:ilvl w:val="0"/>
                <w:numId w:val="12"/>
              </w:numPr>
              <w:spacing w:before="50" w:after="50"/>
              <w:ind w:left="342"/>
              <w:rPr>
                <w:rFonts w:ascii="Arial" w:hAnsi="Arial"/>
                <w:b/>
                <w:sz w:val="18"/>
              </w:rPr>
            </w:pPr>
            <w:r>
              <w:rPr>
                <w:rFonts w:ascii="Arial" w:hAnsi="Arial" w:cs="Arial"/>
                <w:sz w:val="18"/>
                <w:szCs w:val="18"/>
              </w:rPr>
              <w:t xml:space="preserve">Sub Committee </w:t>
            </w:r>
          </w:p>
          <w:p w14:paraId="16B54BC7" w14:textId="77777777" w:rsidR="00914312" w:rsidRPr="00582BAC" w:rsidRDefault="00914312" w:rsidP="002C1837">
            <w:pPr>
              <w:spacing w:before="50" w:after="50"/>
              <w:ind w:left="342"/>
              <w:rPr>
                <w:rFonts w:ascii="Arial" w:hAnsi="Arial"/>
                <w:b/>
                <w:sz w:val="18"/>
              </w:rPr>
            </w:pPr>
          </w:p>
        </w:tc>
      </w:tr>
      <w:tr w:rsidR="00914312" w:rsidRPr="00254FD9" w14:paraId="16B54BD5" w14:textId="77777777" w:rsidTr="00914312">
        <w:tc>
          <w:tcPr>
            <w:tcW w:w="3183" w:type="pct"/>
          </w:tcPr>
          <w:p w14:paraId="16B54BC9" w14:textId="77777777" w:rsidR="00914312" w:rsidRPr="00254FD9" w:rsidRDefault="00914312" w:rsidP="002C1837">
            <w:pPr>
              <w:pStyle w:val="NoSpacing"/>
              <w:rPr>
                <w:rFonts w:ascii="Arial" w:hAnsi="Arial" w:cs="Arial"/>
                <w:sz w:val="18"/>
                <w:szCs w:val="18"/>
              </w:rPr>
            </w:pPr>
            <w:r w:rsidRPr="00254FD9">
              <w:rPr>
                <w:rFonts w:ascii="Arial" w:hAnsi="Arial" w:cs="Arial"/>
                <w:sz w:val="18"/>
                <w:szCs w:val="18"/>
              </w:rPr>
              <w:t>4    To prepare the Council’s annual business risk assessment</w:t>
            </w:r>
          </w:p>
          <w:p w14:paraId="16B54BCA" w14:textId="77777777" w:rsidR="00914312" w:rsidRPr="00254FD9" w:rsidRDefault="00914312" w:rsidP="002C1837">
            <w:pPr>
              <w:pStyle w:val="NoSpacing"/>
              <w:rPr>
                <w:rFonts w:ascii="Arial" w:hAnsi="Arial" w:cs="Arial"/>
                <w:sz w:val="18"/>
                <w:szCs w:val="18"/>
              </w:rPr>
            </w:pPr>
          </w:p>
          <w:p w14:paraId="16B54BCB" w14:textId="77777777" w:rsidR="00914312" w:rsidRPr="00254FD9" w:rsidRDefault="00914312" w:rsidP="002C1837">
            <w:pPr>
              <w:pStyle w:val="NoSpacing"/>
              <w:rPr>
                <w:rFonts w:ascii="Arial" w:hAnsi="Arial" w:cs="Arial"/>
                <w:sz w:val="18"/>
                <w:szCs w:val="18"/>
              </w:rPr>
            </w:pPr>
            <w:r w:rsidRPr="00254FD9">
              <w:rPr>
                <w:rFonts w:ascii="Arial" w:hAnsi="Arial" w:cs="Arial"/>
                <w:sz w:val="18"/>
                <w:szCs w:val="18"/>
              </w:rPr>
              <w:t xml:space="preserve">      To review the Council’s annual business risk assessment and</w:t>
            </w:r>
          </w:p>
          <w:p w14:paraId="16B54BCC" w14:textId="77777777" w:rsidR="00914312" w:rsidRPr="00254FD9" w:rsidRDefault="00914312" w:rsidP="002C1837">
            <w:pPr>
              <w:pStyle w:val="NoSpacing"/>
              <w:rPr>
                <w:rFonts w:ascii="Arial" w:hAnsi="Arial" w:cs="Arial"/>
                <w:sz w:val="18"/>
                <w:szCs w:val="18"/>
              </w:rPr>
            </w:pPr>
            <w:r w:rsidRPr="00254FD9">
              <w:rPr>
                <w:rFonts w:ascii="Arial" w:hAnsi="Arial" w:cs="Arial"/>
                <w:sz w:val="18"/>
                <w:szCs w:val="18"/>
              </w:rPr>
              <w:t xml:space="preserve">       recommend it to Council.</w:t>
            </w:r>
          </w:p>
          <w:p w14:paraId="16B54BCD" w14:textId="77777777" w:rsidR="00914312" w:rsidRPr="00254FD9" w:rsidRDefault="00914312" w:rsidP="002C1837">
            <w:pPr>
              <w:pStyle w:val="NoSpacing"/>
              <w:rPr>
                <w:rFonts w:ascii="Arial" w:hAnsi="Arial" w:cs="Arial"/>
                <w:sz w:val="18"/>
                <w:szCs w:val="18"/>
              </w:rPr>
            </w:pPr>
          </w:p>
          <w:p w14:paraId="16B54BCE" w14:textId="77777777" w:rsidR="00914312" w:rsidRPr="00254FD9" w:rsidRDefault="00914312" w:rsidP="002C1837">
            <w:pPr>
              <w:pStyle w:val="NoSpacing"/>
              <w:rPr>
                <w:rFonts w:ascii="Arial" w:hAnsi="Arial" w:cs="Arial"/>
                <w:sz w:val="18"/>
                <w:szCs w:val="18"/>
              </w:rPr>
            </w:pPr>
            <w:r w:rsidRPr="00254FD9">
              <w:rPr>
                <w:rFonts w:ascii="Arial" w:hAnsi="Arial" w:cs="Arial"/>
                <w:sz w:val="18"/>
                <w:szCs w:val="18"/>
              </w:rPr>
              <w:t xml:space="preserve">      To monitor that the risk assessment actions are implemented.</w:t>
            </w:r>
          </w:p>
          <w:p w14:paraId="16B54BCF" w14:textId="77777777" w:rsidR="00914312" w:rsidRPr="00254FD9" w:rsidRDefault="00914312" w:rsidP="002C1837">
            <w:pPr>
              <w:pStyle w:val="NoSpacing"/>
              <w:rPr>
                <w:rFonts w:ascii="Arial" w:hAnsi="Arial" w:cs="Arial"/>
                <w:sz w:val="18"/>
                <w:szCs w:val="18"/>
              </w:rPr>
            </w:pPr>
          </w:p>
        </w:tc>
        <w:tc>
          <w:tcPr>
            <w:tcW w:w="1817" w:type="pct"/>
          </w:tcPr>
          <w:p w14:paraId="16B54BD0" w14:textId="77777777" w:rsidR="00914312" w:rsidRPr="00254FD9" w:rsidRDefault="00914312" w:rsidP="00914312">
            <w:pPr>
              <w:numPr>
                <w:ilvl w:val="0"/>
                <w:numId w:val="12"/>
              </w:numPr>
              <w:spacing w:before="50" w:after="50"/>
              <w:ind w:left="342"/>
              <w:rPr>
                <w:rFonts w:ascii="Arial" w:hAnsi="Arial" w:cs="Arial"/>
                <w:sz w:val="18"/>
                <w:szCs w:val="18"/>
              </w:rPr>
            </w:pPr>
            <w:r w:rsidRPr="00254FD9">
              <w:rPr>
                <w:rFonts w:ascii="Arial" w:hAnsi="Arial" w:cs="Arial"/>
                <w:sz w:val="18"/>
                <w:szCs w:val="18"/>
              </w:rPr>
              <w:t>Town Clerk</w:t>
            </w:r>
          </w:p>
          <w:p w14:paraId="16B54BD1" w14:textId="77777777" w:rsidR="00914312" w:rsidRPr="00254FD9" w:rsidRDefault="00914312" w:rsidP="002C1837">
            <w:pPr>
              <w:spacing w:before="50" w:after="50"/>
              <w:ind w:left="342"/>
              <w:rPr>
                <w:rFonts w:ascii="Arial" w:hAnsi="Arial" w:cs="Arial"/>
                <w:sz w:val="10"/>
                <w:szCs w:val="10"/>
              </w:rPr>
            </w:pPr>
          </w:p>
          <w:p w14:paraId="16B54BD2" w14:textId="77777777" w:rsidR="00914312" w:rsidRPr="00254FD9" w:rsidRDefault="00914312" w:rsidP="00914312">
            <w:pPr>
              <w:numPr>
                <w:ilvl w:val="0"/>
                <w:numId w:val="12"/>
              </w:numPr>
              <w:spacing w:before="50" w:after="50"/>
              <w:ind w:left="342"/>
              <w:rPr>
                <w:rFonts w:ascii="Arial" w:hAnsi="Arial" w:cs="Arial"/>
                <w:sz w:val="18"/>
                <w:szCs w:val="18"/>
              </w:rPr>
            </w:pPr>
            <w:r w:rsidRPr="00254FD9">
              <w:rPr>
                <w:rFonts w:ascii="Arial" w:hAnsi="Arial" w:cs="Arial"/>
                <w:sz w:val="18"/>
                <w:szCs w:val="18"/>
              </w:rPr>
              <w:t>Sub Committee</w:t>
            </w:r>
          </w:p>
          <w:p w14:paraId="16B54BD3" w14:textId="77777777" w:rsidR="00914312" w:rsidRPr="00254FD9" w:rsidRDefault="00914312" w:rsidP="002C1837">
            <w:pPr>
              <w:pStyle w:val="ListParagraph"/>
              <w:rPr>
                <w:rFonts w:cs="Arial"/>
                <w:sz w:val="18"/>
                <w:szCs w:val="18"/>
              </w:rPr>
            </w:pPr>
          </w:p>
          <w:p w14:paraId="16B54BD4" w14:textId="77777777" w:rsidR="00914312" w:rsidRPr="00254FD9" w:rsidRDefault="00914312" w:rsidP="00914312">
            <w:pPr>
              <w:numPr>
                <w:ilvl w:val="0"/>
                <w:numId w:val="12"/>
              </w:numPr>
              <w:spacing w:before="50" w:after="50"/>
              <w:ind w:left="342"/>
              <w:rPr>
                <w:rFonts w:ascii="Arial" w:hAnsi="Arial" w:cs="Arial"/>
                <w:sz w:val="18"/>
                <w:szCs w:val="18"/>
              </w:rPr>
            </w:pPr>
            <w:r w:rsidRPr="00254FD9">
              <w:rPr>
                <w:rFonts w:ascii="Arial" w:hAnsi="Arial" w:cs="Arial"/>
                <w:sz w:val="18"/>
                <w:szCs w:val="18"/>
              </w:rPr>
              <w:t>Sub Committee</w:t>
            </w:r>
          </w:p>
        </w:tc>
      </w:tr>
      <w:tr w:rsidR="00914312" w14:paraId="16B54BDB" w14:textId="77777777" w:rsidTr="00914312">
        <w:tc>
          <w:tcPr>
            <w:tcW w:w="3183" w:type="pct"/>
          </w:tcPr>
          <w:p w14:paraId="16B54BD6" w14:textId="77777777" w:rsidR="00914312" w:rsidRDefault="00914312" w:rsidP="002C1837">
            <w:pPr>
              <w:autoSpaceDE w:val="0"/>
              <w:autoSpaceDN w:val="0"/>
              <w:adjustRightInd w:val="0"/>
              <w:rPr>
                <w:rFonts w:ascii="Arial" w:hAnsi="Arial" w:cs="Arial"/>
                <w:sz w:val="18"/>
                <w:szCs w:val="18"/>
              </w:rPr>
            </w:pPr>
            <w:r>
              <w:rPr>
                <w:rFonts w:ascii="Arial" w:hAnsi="Arial" w:cs="Arial"/>
                <w:sz w:val="18"/>
                <w:szCs w:val="18"/>
              </w:rPr>
              <w:t xml:space="preserve">5    To </w:t>
            </w:r>
            <w:r w:rsidRPr="00775D31">
              <w:rPr>
                <w:rFonts w:ascii="Arial" w:hAnsi="Arial" w:cs="Arial"/>
                <w:sz w:val="18"/>
                <w:szCs w:val="18"/>
              </w:rPr>
              <w:t>review and advise the Council on the adequacy of</w:t>
            </w:r>
          </w:p>
          <w:p w14:paraId="16B54BD7" w14:textId="77777777" w:rsidR="00914312" w:rsidRPr="00775D31" w:rsidRDefault="00914312" w:rsidP="002C1837">
            <w:pPr>
              <w:autoSpaceDE w:val="0"/>
              <w:autoSpaceDN w:val="0"/>
              <w:adjustRightInd w:val="0"/>
              <w:rPr>
                <w:rFonts w:ascii="Arial" w:hAnsi="Arial" w:cs="Arial"/>
                <w:sz w:val="18"/>
                <w:szCs w:val="18"/>
              </w:rPr>
            </w:pPr>
            <w:r>
              <w:rPr>
                <w:rFonts w:ascii="Arial" w:hAnsi="Arial" w:cs="Arial"/>
                <w:sz w:val="18"/>
                <w:szCs w:val="18"/>
              </w:rPr>
              <w:t xml:space="preserve">       </w:t>
            </w:r>
            <w:r w:rsidRPr="00775D31">
              <w:rPr>
                <w:rFonts w:ascii="Arial" w:hAnsi="Arial" w:cs="Arial"/>
                <w:sz w:val="18"/>
                <w:szCs w:val="18"/>
              </w:rPr>
              <w:t>insurance cover and the sums insured.</w:t>
            </w:r>
          </w:p>
          <w:p w14:paraId="16B54BD8" w14:textId="77777777" w:rsidR="00914312" w:rsidRDefault="00914312" w:rsidP="002C1837">
            <w:pPr>
              <w:pStyle w:val="NoSpacing"/>
              <w:rPr>
                <w:rFonts w:ascii="Arial" w:hAnsi="Arial" w:cs="Arial"/>
                <w:sz w:val="18"/>
                <w:szCs w:val="18"/>
              </w:rPr>
            </w:pPr>
          </w:p>
        </w:tc>
        <w:tc>
          <w:tcPr>
            <w:tcW w:w="1817" w:type="pct"/>
          </w:tcPr>
          <w:p w14:paraId="16B54BD9"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Town Clerk to prepare</w:t>
            </w:r>
          </w:p>
          <w:p w14:paraId="16B54BDA"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 to review</w:t>
            </w:r>
          </w:p>
        </w:tc>
      </w:tr>
      <w:tr w:rsidR="00914312" w14:paraId="16B54BDE" w14:textId="77777777" w:rsidTr="00914312">
        <w:tc>
          <w:tcPr>
            <w:tcW w:w="3183" w:type="pct"/>
          </w:tcPr>
          <w:p w14:paraId="16B54BDC" w14:textId="77777777" w:rsidR="00914312" w:rsidRDefault="00914312" w:rsidP="002C1837">
            <w:pPr>
              <w:pStyle w:val="NoSpacing"/>
              <w:ind w:left="321" w:hanging="284"/>
              <w:rPr>
                <w:rFonts w:ascii="Arial" w:hAnsi="Arial" w:cs="Arial"/>
                <w:sz w:val="18"/>
                <w:szCs w:val="18"/>
              </w:rPr>
            </w:pPr>
            <w:r>
              <w:rPr>
                <w:rFonts w:ascii="Arial" w:hAnsi="Arial" w:cs="Arial"/>
                <w:sz w:val="18"/>
                <w:szCs w:val="18"/>
              </w:rPr>
              <w:t xml:space="preserve">6    To agree an annual programme of Member Audit checks on Financial procedures, other governance and operational procedures, to undertake these audits and make recommendations to Committee. </w:t>
            </w:r>
          </w:p>
        </w:tc>
        <w:tc>
          <w:tcPr>
            <w:tcW w:w="1817" w:type="pct"/>
          </w:tcPr>
          <w:p w14:paraId="16B54BDD"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w:t>
            </w:r>
          </w:p>
        </w:tc>
      </w:tr>
      <w:tr w:rsidR="00914312" w14:paraId="16B54BE1" w14:textId="77777777" w:rsidTr="00914312">
        <w:tc>
          <w:tcPr>
            <w:tcW w:w="3183" w:type="pct"/>
          </w:tcPr>
          <w:p w14:paraId="16B54BDF" w14:textId="77777777" w:rsidR="00914312" w:rsidRDefault="00914312" w:rsidP="002C1837">
            <w:pPr>
              <w:pStyle w:val="NoSpacing"/>
              <w:ind w:left="462" w:hanging="425"/>
              <w:rPr>
                <w:rFonts w:ascii="Arial" w:hAnsi="Arial" w:cs="Arial"/>
                <w:sz w:val="18"/>
                <w:szCs w:val="18"/>
              </w:rPr>
            </w:pPr>
            <w:r>
              <w:rPr>
                <w:rFonts w:ascii="Arial" w:hAnsi="Arial" w:cs="Arial"/>
                <w:sz w:val="18"/>
                <w:szCs w:val="18"/>
              </w:rPr>
              <w:t>7.   To undertake Member Audit checks recommended by either internal audit or external audit.</w:t>
            </w:r>
          </w:p>
        </w:tc>
        <w:tc>
          <w:tcPr>
            <w:tcW w:w="1817" w:type="pct"/>
          </w:tcPr>
          <w:p w14:paraId="16B54BE0"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w:t>
            </w:r>
          </w:p>
        </w:tc>
      </w:tr>
      <w:tr w:rsidR="00914312" w14:paraId="16B54BEB" w14:textId="77777777" w:rsidTr="00914312">
        <w:tc>
          <w:tcPr>
            <w:tcW w:w="3183" w:type="pct"/>
          </w:tcPr>
          <w:p w14:paraId="16B54BE2" w14:textId="77777777" w:rsidR="00914312" w:rsidRDefault="00914312" w:rsidP="002C1837">
            <w:pPr>
              <w:pStyle w:val="NoSpacing"/>
              <w:ind w:left="462" w:hanging="425"/>
              <w:rPr>
                <w:rFonts w:ascii="Arial" w:hAnsi="Arial" w:cs="Arial"/>
                <w:sz w:val="18"/>
                <w:szCs w:val="18"/>
              </w:rPr>
            </w:pPr>
            <w:r>
              <w:rPr>
                <w:rFonts w:ascii="Arial" w:hAnsi="Arial" w:cs="Arial"/>
                <w:sz w:val="18"/>
                <w:szCs w:val="18"/>
              </w:rPr>
              <w:t>8    To ensure recommendations from internal or external audit reports or from Member Audit check reports are implemented.</w:t>
            </w:r>
          </w:p>
          <w:p w14:paraId="16B54BE3" w14:textId="77777777" w:rsidR="00914312" w:rsidRDefault="00914312" w:rsidP="002C1837">
            <w:pPr>
              <w:pStyle w:val="NoSpacing"/>
              <w:ind w:left="462" w:hanging="425"/>
              <w:rPr>
                <w:rFonts w:ascii="Arial" w:hAnsi="Arial" w:cs="Arial"/>
                <w:sz w:val="18"/>
                <w:szCs w:val="18"/>
              </w:rPr>
            </w:pPr>
          </w:p>
          <w:p w14:paraId="16B54BE4" w14:textId="77777777" w:rsidR="00914312" w:rsidRDefault="00914312" w:rsidP="002C1837">
            <w:pPr>
              <w:pStyle w:val="NoSpacing"/>
              <w:ind w:left="462" w:hanging="425"/>
              <w:rPr>
                <w:rFonts w:ascii="Arial" w:hAnsi="Arial" w:cs="Arial"/>
                <w:sz w:val="18"/>
                <w:szCs w:val="18"/>
              </w:rPr>
            </w:pPr>
            <w:r>
              <w:rPr>
                <w:rFonts w:ascii="Arial" w:hAnsi="Arial" w:cs="Arial"/>
                <w:sz w:val="18"/>
                <w:szCs w:val="18"/>
              </w:rPr>
              <w:t xml:space="preserve">       To monitor that recommendations from internal or external audit reports or from Member Audit check reports are implemented.</w:t>
            </w:r>
          </w:p>
          <w:p w14:paraId="16B54BE5" w14:textId="77777777" w:rsidR="00914312" w:rsidRDefault="00914312" w:rsidP="002C1837">
            <w:pPr>
              <w:pStyle w:val="NoSpacing"/>
              <w:ind w:left="462" w:hanging="425"/>
              <w:rPr>
                <w:rFonts w:ascii="Arial" w:hAnsi="Arial" w:cs="Arial"/>
                <w:sz w:val="18"/>
                <w:szCs w:val="18"/>
              </w:rPr>
            </w:pPr>
          </w:p>
        </w:tc>
        <w:tc>
          <w:tcPr>
            <w:tcW w:w="1817" w:type="pct"/>
          </w:tcPr>
          <w:p w14:paraId="16B54BE6"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Town Clerk</w:t>
            </w:r>
          </w:p>
          <w:p w14:paraId="16B54BE7" w14:textId="77777777" w:rsidR="00914312" w:rsidRDefault="00914312" w:rsidP="002C1837">
            <w:pPr>
              <w:spacing w:before="50" w:after="50"/>
              <w:ind w:left="342"/>
              <w:rPr>
                <w:rFonts w:ascii="Arial" w:hAnsi="Arial" w:cs="Arial"/>
                <w:sz w:val="18"/>
                <w:szCs w:val="18"/>
              </w:rPr>
            </w:pPr>
          </w:p>
          <w:p w14:paraId="16B54BE8" w14:textId="77777777" w:rsidR="00914312" w:rsidRDefault="00914312" w:rsidP="002C1837">
            <w:pPr>
              <w:spacing w:before="50" w:after="50"/>
              <w:ind w:left="342"/>
              <w:rPr>
                <w:rFonts w:ascii="Arial" w:hAnsi="Arial" w:cs="Arial"/>
                <w:sz w:val="18"/>
                <w:szCs w:val="18"/>
              </w:rPr>
            </w:pPr>
          </w:p>
          <w:p w14:paraId="16B54BE9"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w:t>
            </w:r>
          </w:p>
          <w:p w14:paraId="16B54BEA" w14:textId="77777777" w:rsidR="00914312" w:rsidRDefault="00914312" w:rsidP="002C1837">
            <w:pPr>
              <w:spacing w:before="50" w:after="50"/>
              <w:rPr>
                <w:rFonts w:ascii="Arial" w:hAnsi="Arial" w:cs="Arial"/>
                <w:sz w:val="18"/>
                <w:szCs w:val="18"/>
              </w:rPr>
            </w:pPr>
          </w:p>
        </w:tc>
      </w:tr>
      <w:tr w:rsidR="00914312" w14:paraId="16B54BF4" w14:textId="77777777" w:rsidTr="00914312">
        <w:tc>
          <w:tcPr>
            <w:tcW w:w="3183" w:type="pct"/>
          </w:tcPr>
          <w:p w14:paraId="16B54BEC" w14:textId="77777777" w:rsidR="00914312" w:rsidRDefault="00914312" w:rsidP="002C1837">
            <w:pPr>
              <w:pStyle w:val="NoSpacing"/>
              <w:ind w:left="462" w:hanging="425"/>
              <w:rPr>
                <w:rFonts w:ascii="Arial" w:hAnsi="Arial" w:cs="Arial"/>
                <w:sz w:val="18"/>
                <w:szCs w:val="18"/>
              </w:rPr>
            </w:pPr>
            <w:r>
              <w:rPr>
                <w:rFonts w:ascii="Arial" w:hAnsi="Arial" w:cs="Arial"/>
                <w:sz w:val="18"/>
                <w:szCs w:val="18"/>
              </w:rPr>
              <w:t xml:space="preserve">9.    </w:t>
            </w:r>
            <w:r w:rsidRPr="00766749">
              <w:rPr>
                <w:rFonts w:ascii="Arial" w:hAnsi="Arial" w:cs="Arial"/>
                <w:sz w:val="18"/>
                <w:szCs w:val="18"/>
              </w:rPr>
              <w:t xml:space="preserve">To </w:t>
            </w:r>
            <w:r>
              <w:rPr>
                <w:rFonts w:ascii="Arial" w:hAnsi="Arial" w:cs="Arial"/>
                <w:sz w:val="18"/>
                <w:szCs w:val="18"/>
              </w:rPr>
              <w:t>update</w:t>
            </w:r>
            <w:r w:rsidRPr="00766749">
              <w:rPr>
                <w:rFonts w:ascii="Arial" w:hAnsi="Arial" w:cs="Arial"/>
                <w:sz w:val="18"/>
                <w:szCs w:val="18"/>
              </w:rPr>
              <w:t xml:space="preserve"> the Asset Register on an annual basis for completeness and the appropriateness of</w:t>
            </w:r>
            <w:r>
              <w:rPr>
                <w:rFonts w:ascii="Arial" w:hAnsi="Arial" w:cs="Arial"/>
                <w:sz w:val="18"/>
                <w:szCs w:val="18"/>
              </w:rPr>
              <w:t xml:space="preserve"> </w:t>
            </w:r>
            <w:r w:rsidRPr="00766749">
              <w:rPr>
                <w:rFonts w:ascii="Arial" w:hAnsi="Arial" w:cs="Arial"/>
                <w:sz w:val="18"/>
                <w:szCs w:val="18"/>
              </w:rPr>
              <w:t>values</w:t>
            </w:r>
          </w:p>
          <w:p w14:paraId="16B54BED" w14:textId="77777777" w:rsidR="00914312" w:rsidRDefault="00914312" w:rsidP="002C1837">
            <w:pPr>
              <w:pStyle w:val="NoSpacing"/>
              <w:ind w:left="462" w:hanging="425"/>
              <w:rPr>
                <w:rFonts w:ascii="Arial" w:hAnsi="Arial" w:cs="Arial"/>
                <w:sz w:val="18"/>
                <w:szCs w:val="18"/>
              </w:rPr>
            </w:pPr>
          </w:p>
          <w:p w14:paraId="16B54BEE" w14:textId="77777777" w:rsidR="00914312" w:rsidRDefault="00914312" w:rsidP="002C1837">
            <w:pPr>
              <w:pStyle w:val="NoSpacing"/>
              <w:ind w:left="462" w:hanging="425"/>
              <w:rPr>
                <w:rFonts w:ascii="Arial" w:hAnsi="Arial" w:cs="Arial"/>
                <w:sz w:val="18"/>
                <w:szCs w:val="18"/>
              </w:rPr>
            </w:pPr>
            <w:r>
              <w:rPr>
                <w:rFonts w:ascii="Arial" w:hAnsi="Arial" w:cs="Arial"/>
                <w:sz w:val="18"/>
                <w:szCs w:val="18"/>
              </w:rPr>
              <w:t xml:space="preserve">        </w:t>
            </w:r>
            <w:r w:rsidRPr="00766749">
              <w:rPr>
                <w:rFonts w:ascii="Arial" w:hAnsi="Arial" w:cs="Arial"/>
                <w:sz w:val="18"/>
                <w:szCs w:val="18"/>
              </w:rPr>
              <w:t xml:space="preserve">To </w:t>
            </w:r>
            <w:r>
              <w:rPr>
                <w:rFonts w:ascii="Arial" w:hAnsi="Arial" w:cs="Arial"/>
                <w:sz w:val="18"/>
                <w:szCs w:val="18"/>
              </w:rPr>
              <w:t>review and agree</w:t>
            </w:r>
            <w:r w:rsidRPr="00766749">
              <w:rPr>
                <w:rFonts w:ascii="Arial" w:hAnsi="Arial" w:cs="Arial"/>
                <w:sz w:val="18"/>
                <w:szCs w:val="18"/>
              </w:rPr>
              <w:t xml:space="preserve"> the Asset Register on an annual basis for completeness and the appropriateness of</w:t>
            </w:r>
            <w:r>
              <w:rPr>
                <w:rFonts w:ascii="Arial" w:hAnsi="Arial" w:cs="Arial"/>
                <w:sz w:val="18"/>
                <w:szCs w:val="18"/>
              </w:rPr>
              <w:t xml:space="preserve"> </w:t>
            </w:r>
            <w:r w:rsidRPr="00766749">
              <w:rPr>
                <w:rFonts w:ascii="Arial" w:hAnsi="Arial" w:cs="Arial"/>
                <w:sz w:val="18"/>
                <w:szCs w:val="18"/>
              </w:rPr>
              <w:t>values</w:t>
            </w:r>
          </w:p>
          <w:p w14:paraId="16B54BEF" w14:textId="77777777" w:rsidR="00914312" w:rsidRDefault="00914312" w:rsidP="002C1837">
            <w:pPr>
              <w:pStyle w:val="NoSpacing"/>
              <w:ind w:left="462" w:hanging="425"/>
              <w:rPr>
                <w:rFonts w:ascii="Arial" w:hAnsi="Arial" w:cs="Arial"/>
                <w:sz w:val="18"/>
                <w:szCs w:val="18"/>
              </w:rPr>
            </w:pPr>
          </w:p>
        </w:tc>
        <w:tc>
          <w:tcPr>
            <w:tcW w:w="1817" w:type="pct"/>
          </w:tcPr>
          <w:p w14:paraId="16B54BF0"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Town Clerk</w:t>
            </w:r>
          </w:p>
          <w:p w14:paraId="16B54BF1" w14:textId="77777777" w:rsidR="00914312" w:rsidRDefault="00914312" w:rsidP="002C1837">
            <w:pPr>
              <w:spacing w:before="50" w:after="50"/>
              <w:ind w:left="342"/>
              <w:rPr>
                <w:rFonts w:ascii="Arial" w:hAnsi="Arial" w:cs="Arial"/>
                <w:sz w:val="18"/>
                <w:szCs w:val="18"/>
              </w:rPr>
            </w:pPr>
          </w:p>
          <w:p w14:paraId="16B54BF2" w14:textId="77777777" w:rsidR="00914312" w:rsidRDefault="00914312" w:rsidP="002C1837">
            <w:pPr>
              <w:spacing w:before="50" w:after="50"/>
              <w:ind w:left="342"/>
              <w:rPr>
                <w:rFonts w:ascii="Arial" w:hAnsi="Arial" w:cs="Arial"/>
                <w:sz w:val="18"/>
                <w:szCs w:val="18"/>
              </w:rPr>
            </w:pPr>
          </w:p>
          <w:p w14:paraId="16B54BF3"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w:t>
            </w:r>
          </w:p>
        </w:tc>
      </w:tr>
      <w:tr w:rsidR="00914312" w14:paraId="16B54BFC" w14:textId="77777777" w:rsidTr="00914312">
        <w:tc>
          <w:tcPr>
            <w:tcW w:w="3183" w:type="pct"/>
          </w:tcPr>
          <w:p w14:paraId="16B54BF5" w14:textId="77777777" w:rsidR="00914312" w:rsidRDefault="00914312" w:rsidP="002C1837">
            <w:pPr>
              <w:pStyle w:val="NoSpacing"/>
              <w:ind w:left="462" w:hanging="567"/>
              <w:rPr>
                <w:rFonts w:ascii="Arial" w:hAnsi="Arial" w:cs="Arial"/>
                <w:sz w:val="18"/>
                <w:szCs w:val="18"/>
              </w:rPr>
            </w:pPr>
            <w:r>
              <w:rPr>
                <w:rFonts w:ascii="Arial" w:hAnsi="Arial" w:cs="Arial"/>
                <w:sz w:val="18"/>
                <w:szCs w:val="18"/>
              </w:rPr>
              <w:t>10      To ensure recommendations from the Council’s Data Protection Officer are implemented.</w:t>
            </w:r>
          </w:p>
          <w:p w14:paraId="16B54BF6" w14:textId="77777777" w:rsidR="00914312" w:rsidRDefault="00914312" w:rsidP="002C1837">
            <w:pPr>
              <w:pStyle w:val="NoSpacing"/>
              <w:ind w:left="462" w:hanging="567"/>
              <w:rPr>
                <w:rFonts w:ascii="Arial" w:hAnsi="Arial" w:cs="Arial"/>
                <w:sz w:val="18"/>
                <w:szCs w:val="18"/>
              </w:rPr>
            </w:pPr>
          </w:p>
          <w:p w14:paraId="16B54BF7" w14:textId="77777777" w:rsidR="00914312" w:rsidRDefault="00914312" w:rsidP="002C1837">
            <w:pPr>
              <w:pStyle w:val="NoSpacing"/>
              <w:ind w:left="462"/>
              <w:rPr>
                <w:rFonts w:ascii="Arial" w:hAnsi="Arial" w:cs="Arial"/>
                <w:sz w:val="18"/>
                <w:szCs w:val="18"/>
              </w:rPr>
            </w:pPr>
            <w:r>
              <w:rPr>
                <w:rFonts w:ascii="Arial" w:hAnsi="Arial" w:cs="Arial"/>
                <w:sz w:val="18"/>
                <w:szCs w:val="18"/>
              </w:rPr>
              <w:t>To monitor that recommendations from the Council’s Data Protection Officer are implemented.</w:t>
            </w:r>
          </w:p>
          <w:p w14:paraId="16B54BF8" w14:textId="77777777" w:rsidR="00914312" w:rsidRDefault="00914312" w:rsidP="002C1837">
            <w:pPr>
              <w:pStyle w:val="NoSpacing"/>
              <w:ind w:left="462" w:hanging="567"/>
              <w:rPr>
                <w:rFonts w:ascii="Arial" w:hAnsi="Arial" w:cs="Arial"/>
                <w:sz w:val="18"/>
                <w:szCs w:val="18"/>
              </w:rPr>
            </w:pPr>
          </w:p>
        </w:tc>
        <w:tc>
          <w:tcPr>
            <w:tcW w:w="1817" w:type="pct"/>
          </w:tcPr>
          <w:p w14:paraId="16B54BF9"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Town Clerk</w:t>
            </w:r>
          </w:p>
          <w:p w14:paraId="16B54BFA" w14:textId="77777777" w:rsidR="00914312" w:rsidRDefault="00914312" w:rsidP="002C1837">
            <w:pPr>
              <w:spacing w:before="50" w:after="50"/>
              <w:ind w:left="342"/>
              <w:rPr>
                <w:rFonts w:ascii="Arial" w:hAnsi="Arial" w:cs="Arial"/>
                <w:sz w:val="18"/>
                <w:szCs w:val="18"/>
              </w:rPr>
            </w:pPr>
          </w:p>
          <w:p w14:paraId="16B54BFB" w14:textId="77777777" w:rsidR="00914312" w:rsidRDefault="00914312" w:rsidP="00914312">
            <w:pPr>
              <w:numPr>
                <w:ilvl w:val="0"/>
                <w:numId w:val="12"/>
              </w:numPr>
              <w:spacing w:before="50" w:after="50"/>
              <w:ind w:left="342"/>
              <w:rPr>
                <w:rFonts w:ascii="Arial" w:hAnsi="Arial" w:cs="Arial"/>
                <w:sz w:val="18"/>
                <w:szCs w:val="18"/>
              </w:rPr>
            </w:pPr>
            <w:r>
              <w:rPr>
                <w:rFonts w:ascii="Arial" w:hAnsi="Arial" w:cs="Arial"/>
                <w:sz w:val="18"/>
                <w:szCs w:val="18"/>
              </w:rPr>
              <w:t>Sub Committee</w:t>
            </w:r>
          </w:p>
        </w:tc>
      </w:tr>
    </w:tbl>
    <w:p w14:paraId="16B54BFD" w14:textId="77777777" w:rsidR="006531D6" w:rsidRDefault="006531D6" w:rsidP="006531D6">
      <w:pPr>
        <w:jc w:val="center"/>
        <w:rPr>
          <w:rFonts w:asciiTheme="minorHAnsi" w:hAnsiTheme="minorHAnsi"/>
          <w:b/>
        </w:rPr>
      </w:pPr>
    </w:p>
    <w:sectPr w:rsidR="006531D6" w:rsidSect="00FA5F16">
      <w:headerReference w:type="even" r:id="rId14"/>
      <w:headerReference w:type="default" r:id="rId15"/>
      <w:footerReference w:type="even" r:id="rId16"/>
      <w:footerReference w:type="default" r:id="rId17"/>
      <w:headerReference w:type="first" r:id="rId18"/>
      <w:footerReference w:type="first" r:id="rId19"/>
      <w:pgSz w:w="11901" w:h="16834" w:code="9"/>
      <w:pgMar w:top="568" w:right="1128" w:bottom="851" w:left="1418" w:header="737" w:footer="624" w:gutter="0"/>
      <w:pgNumType w:start="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AF9C" w14:textId="77777777" w:rsidR="00D92C80" w:rsidRDefault="00D92C80">
      <w:r>
        <w:separator/>
      </w:r>
    </w:p>
  </w:endnote>
  <w:endnote w:type="continuationSeparator" w:id="0">
    <w:p w14:paraId="214FD792" w14:textId="77777777" w:rsidR="00D92C80" w:rsidRDefault="00D9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8" w14:textId="77777777" w:rsidR="009F6BB8" w:rsidRDefault="009F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9" w14:textId="77777777" w:rsidR="009F6BB8" w:rsidRDefault="009F6BB8" w:rsidP="00DB2B34">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16B54C0A" w14:textId="77777777" w:rsidR="009F6BB8" w:rsidRDefault="009F6BB8" w:rsidP="00DB2B34">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C40585" w:rsidRPr="00C40585">
      <w:rPr>
        <w:rFonts w:asciiTheme="minorHAnsi" w:hAnsiTheme="minorHAnsi"/>
        <w:b/>
        <w:bCs/>
        <w:noProof/>
      </w:rPr>
      <w:t>11</w:t>
    </w:r>
    <w:r w:rsidRPr="00EF78E7">
      <w:rPr>
        <w:rFonts w:asciiTheme="minorHAnsi" w:hAnsiTheme="minorHAnsi"/>
        <w:b/>
        <w:bCs/>
        <w:noProof/>
      </w:rPr>
      <w:fldChar w:fldCharType="end"/>
    </w:r>
  </w:p>
  <w:p w14:paraId="16B54C0B" w14:textId="77777777" w:rsidR="009F6BB8" w:rsidRDefault="009F6BB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D" w14:textId="77777777" w:rsidR="009F6BB8" w:rsidRDefault="009F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8F28" w14:textId="77777777" w:rsidR="00D92C80" w:rsidRDefault="00D92C80">
      <w:r>
        <w:separator/>
      </w:r>
    </w:p>
  </w:footnote>
  <w:footnote w:type="continuationSeparator" w:id="0">
    <w:p w14:paraId="3CF3B06C" w14:textId="77777777" w:rsidR="00D92C80" w:rsidRDefault="00D9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6" w14:textId="77777777" w:rsidR="009F6BB8" w:rsidRDefault="00D92C80">
    <w:pPr>
      <w:pStyle w:val="Header"/>
    </w:pPr>
    <w:r>
      <w:rPr>
        <w:noProof/>
      </w:rPr>
      <w:pict w14:anchorId="16B54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8219" o:spid="_x0000_s2050" type="#_x0000_t136" style="position:absolute;margin-left:0;margin-top:0;width:329.75pt;height:329.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7" w14:textId="77777777" w:rsidR="009F6BB8" w:rsidRDefault="00D92C80">
    <w:pPr>
      <w:widowControl w:val="0"/>
      <w:tabs>
        <w:tab w:val="center" w:pos="4154"/>
        <w:tab w:val="right" w:pos="8309"/>
      </w:tabs>
      <w:autoSpaceDE w:val="0"/>
      <w:autoSpaceDN w:val="0"/>
      <w:adjustRightInd w:val="0"/>
    </w:pPr>
    <w:r>
      <w:rPr>
        <w:noProof/>
      </w:rPr>
      <w:pict w14:anchorId="16B54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8220" o:spid="_x0000_s2051" type="#_x0000_t136" style="position:absolute;margin-left:0;margin-top:0;width:329.75pt;height:329.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C0C" w14:textId="77777777" w:rsidR="009F6BB8" w:rsidRDefault="00D92C80">
    <w:pPr>
      <w:pStyle w:val="Header"/>
    </w:pPr>
    <w:r>
      <w:rPr>
        <w:noProof/>
      </w:rPr>
      <w:pict w14:anchorId="16B54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8218"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BB7"/>
    <w:multiLevelType w:val="hybridMultilevel"/>
    <w:tmpl w:val="1DC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035B3"/>
    <w:multiLevelType w:val="hybridMultilevel"/>
    <w:tmpl w:val="BAAA9CA4"/>
    <w:lvl w:ilvl="0" w:tplc="E3C484CE">
      <w:start w:val="2"/>
      <w:numFmt w:val="decimal"/>
      <w:lvlText w:val="%1"/>
      <w:lvlJc w:val="left"/>
      <w:pPr>
        <w:ind w:left="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BA1764">
      <w:start w:val="1"/>
      <w:numFmt w:val="lowerLetter"/>
      <w:lvlText w:val="%2"/>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B4C0006">
      <w:start w:val="1"/>
      <w:numFmt w:val="lowerRoman"/>
      <w:lvlText w:val="%3"/>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785552">
      <w:start w:val="1"/>
      <w:numFmt w:val="decimal"/>
      <w:lvlText w:val="%4"/>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C8B9F0">
      <w:start w:val="1"/>
      <w:numFmt w:val="lowerLetter"/>
      <w:lvlText w:val="%5"/>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38A22C">
      <w:start w:val="1"/>
      <w:numFmt w:val="lowerRoman"/>
      <w:lvlText w:val="%6"/>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CA8000">
      <w:start w:val="1"/>
      <w:numFmt w:val="decimal"/>
      <w:lvlText w:val="%7"/>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0AE71A">
      <w:start w:val="1"/>
      <w:numFmt w:val="lowerLetter"/>
      <w:lvlText w:val="%8"/>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D24DFE">
      <w:start w:val="1"/>
      <w:numFmt w:val="lowerRoman"/>
      <w:lvlText w:val="%9"/>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6B7A60"/>
    <w:multiLevelType w:val="hybridMultilevel"/>
    <w:tmpl w:val="C5B06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3136A"/>
    <w:multiLevelType w:val="hybridMultilevel"/>
    <w:tmpl w:val="02A025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90820A0"/>
    <w:multiLevelType w:val="hybridMultilevel"/>
    <w:tmpl w:val="C2385D76"/>
    <w:lvl w:ilvl="0" w:tplc="DA268A6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A2673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BA6BE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629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14767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546DC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B6B15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3A7C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DE518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BD2769B"/>
    <w:multiLevelType w:val="hybridMultilevel"/>
    <w:tmpl w:val="68CCB050"/>
    <w:lvl w:ilvl="0" w:tplc="8452E22A">
      <w:start w:val="1"/>
      <w:numFmt w:val="decimal"/>
      <w:lvlText w:val="%1."/>
      <w:lvlJc w:val="left"/>
      <w:pPr>
        <w:ind w:left="720" w:hanging="360"/>
      </w:pPr>
      <w:rPr>
        <w:rFonts w:ascii="Arial" w:hAnsi="Arial" w:cs="Arial"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507B6"/>
    <w:multiLevelType w:val="hybridMultilevel"/>
    <w:tmpl w:val="F6A0FE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EC70A7"/>
    <w:multiLevelType w:val="hybridMultilevel"/>
    <w:tmpl w:val="F11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A0AC3"/>
    <w:multiLevelType w:val="hybridMultilevel"/>
    <w:tmpl w:val="284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505C7"/>
    <w:multiLevelType w:val="hybridMultilevel"/>
    <w:tmpl w:val="7AE05896"/>
    <w:lvl w:ilvl="0" w:tplc="E72E6008">
      <w:start w:val="1"/>
      <w:numFmt w:val="decimalZero"/>
      <w:lvlText w:val="19/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8003C"/>
    <w:multiLevelType w:val="hybridMultilevel"/>
    <w:tmpl w:val="42AAD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B1545"/>
    <w:multiLevelType w:val="hybridMultilevel"/>
    <w:tmpl w:val="617A2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8"/>
  </w:num>
  <w:num w:numId="5">
    <w:abstractNumId w:val="11"/>
  </w:num>
  <w:num w:numId="6">
    <w:abstractNumId w:val="2"/>
  </w:num>
  <w:num w:numId="7">
    <w:abstractNumId w:val="6"/>
  </w:num>
  <w:num w:numId="8">
    <w:abstractNumId w:val="1"/>
  </w:num>
  <w:num w:numId="9">
    <w:abstractNumId w:val="4"/>
  </w:num>
  <w:num w:numId="10">
    <w:abstractNumId w:val="5"/>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6AC"/>
    <w:rsid w:val="00004F66"/>
    <w:rsid w:val="0000758B"/>
    <w:rsid w:val="00010DC8"/>
    <w:rsid w:val="0001113B"/>
    <w:rsid w:val="000124CF"/>
    <w:rsid w:val="00012E3C"/>
    <w:rsid w:val="00015B7D"/>
    <w:rsid w:val="00016D0C"/>
    <w:rsid w:val="00020BF2"/>
    <w:rsid w:val="00022BBD"/>
    <w:rsid w:val="00024652"/>
    <w:rsid w:val="00024D41"/>
    <w:rsid w:val="00025BDE"/>
    <w:rsid w:val="00030650"/>
    <w:rsid w:val="00030739"/>
    <w:rsid w:val="00030E46"/>
    <w:rsid w:val="00033A66"/>
    <w:rsid w:val="00037239"/>
    <w:rsid w:val="000373F9"/>
    <w:rsid w:val="00037516"/>
    <w:rsid w:val="00040E35"/>
    <w:rsid w:val="00041289"/>
    <w:rsid w:val="0004152C"/>
    <w:rsid w:val="00041626"/>
    <w:rsid w:val="00041714"/>
    <w:rsid w:val="00041BDA"/>
    <w:rsid w:val="00042A0D"/>
    <w:rsid w:val="00042EFE"/>
    <w:rsid w:val="000441BC"/>
    <w:rsid w:val="00045688"/>
    <w:rsid w:val="000457DA"/>
    <w:rsid w:val="00046ECE"/>
    <w:rsid w:val="0004742A"/>
    <w:rsid w:val="00047AEA"/>
    <w:rsid w:val="00047B61"/>
    <w:rsid w:val="00047D1D"/>
    <w:rsid w:val="000501F1"/>
    <w:rsid w:val="00051100"/>
    <w:rsid w:val="00051190"/>
    <w:rsid w:val="000514D7"/>
    <w:rsid w:val="000521A7"/>
    <w:rsid w:val="000527FE"/>
    <w:rsid w:val="00053714"/>
    <w:rsid w:val="00054585"/>
    <w:rsid w:val="00054926"/>
    <w:rsid w:val="00060BB3"/>
    <w:rsid w:val="000626B9"/>
    <w:rsid w:val="00062AD0"/>
    <w:rsid w:val="00063723"/>
    <w:rsid w:val="00063F3C"/>
    <w:rsid w:val="0006426E"/>
    <w:rsid w:val="00064675"/>
    <w:rsid w:val="00066C51"/>
    <w:rsid w:val="000670B5"/>
    <w:rsid w:val="00067147"/>
    <w:rsid w:val="00071AC7"/>
    <w:rsid w:val="00072C81"/>
    <w:rsid w:val="000734D2"/>
    <w:rsid w:val="00074C91"/>
    <w:rsid w:val="0007595E"/>
    <w:rsid w:val="00075B11"/>
    <w:rsid w:val="000762F5"/>
    <w:rsid w:val="00080CF7"/>
    <w:rsid w:val="00080F8D"/>
    <w:rsid w:val="00081951"/>
    <w:rsid w:val="000826B5"/>
    <w:rsid w:val="00082728"/>
    <w:rsid w:val="00082E6E"/>
    <w:rsid w:val="000834A9"/>
    <w:rsid w:val="000858DD"/>
    <w:rsid w:val="00085ABB"/>
    <w:rsid w:val="00085BC6"/>
    <w:rsid w:val="000860BC"/>
    <w:rsid w:val="000971CE"/>
    <w:rsid w:val="00097E4A"/>
    <w:rsid w:val="000A05AD"/>
    <w:rsid w:val="000A0966"/>
    <w:rsid w:val="000A0FBC"/>
    <w:rsid w:val="000A2725"/>
    <w:rsid w:val="000A3206"/>
    <w:rsid w:val="000A341A"/>
    <w:rsid w:val="000A4B9F"/>
    <w:rsid w:val="000B0C2B"/>
    <w:rsid w:val="000B0E2C"/>
    <w:rsid w:val="000B1EA4"/>
    <w:rsid w:val="000B27FC"/>
    <w:rsid w:val="000B2C68"/>
    <w:rsid w:val="000B5B42"/>
    <w:rsid w:val="000B5E88"/>
    <w:rsid w:val="000B5F60"/>
    <w:rsid w:val="000C19E9"/>
    <w:rsid w:val="000C1C34"/>
    <w:rsid w:val="000C660C"/>
    <w:rsid w:val="000C77BA"/>
    <w:rsid w:val="000D16BE"/>
    <w:rsid w:val="000D3109"/>
    <w:rsid w:val="000D3C7F"/>
    <w:rsid w:val="000D3E5F"/>
    <w:rsid w:val="000D4A9B"/>
    <w:rsid w:val="000D66E8"/>
    <w:rsid w:val="000D7C6F"/>
    <w:rsid w:val="000E0011"/>
    <w:rsid w:val="000E0114"/>
    <w:rsid w:val="000E0195"/>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0F7D49"/>
    <w:rsid w:val="00100D7B"/>
    <w:rsid w:val="00100DC6"/>
    <w:rsid w:val="001030B8"/>
    <w:rsid w:val="00103FE7"/>
    <w:rsid w:val="00104B05"/>
    <w:rsid w:val="001057D3"/>
    <w:rsid w:val="00105B3A"/>
    <w:rsid w:val="00111882"/>
    <w:rsid w:val="00111992"/>
    <w:rsid w:val="0011653A"/>
    <w:rsid w:val="00116CFD"/>
    <w:rsid w:val="00116EDD"/>
    <w:rsid w:val="00120B5C"/>
    <w:rsid w:val="00121409"/>
    <w:rsid w:val="001229EE"/>
    <w:rsid w:val="00127AF4"/>
    <w:rsid w:val="0013013F"/>
    <w:rsid w:val="00135FEF"/>
    <w:rsid w:val="0013656B"/>
    <w:rsid w:val="00140BF2"/>
    <w:rsid w:val="00140E11"/>
    <w:rsid w:val="00143127"/>
    <w:rsid w:val="0014419B"/>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2553"/>
    <w:rsid w:val="001761F2"/>
    <w:rsid w:val="00176BCD"/>
    <w:rsid w:val="00176C63"/>
    <w:rsid w:val="00177C2D"/>
    <w:rsid w:val="00182D2F"/>
    <w:rsid w:val="00183716"/>
    <w:rsid w:val="001844BF"/>
    <w:rsid w:val="00185DB8"/>
    <w:rsid w:val="0018679C"/>
    <w:rsid w:val="00187E12"/>
    <w:rsid w:val="00192CA2"/>
    <w:rsid w:val="00193486"/>
    <w:rsid w:val="00193CA3"/>
    <w:rsid w:val="00193E31"/>
    <w:rsid w:val="00195518"/>
    <w:rsid w:val="001969FC"/>
    <w:rsid w:val="00197C50"/>
    <w:rsid w:val="001A232A"/>
    <w:rsid w:val="001A2AC7"/>
    <w:rsid w:val="001A4083"/>
    <w:rsid w:val="001A4C3A"/>
    <w:rsid w:val="001A5D78"/>
    <w:rsid w:val="001A6584"/>
    <w:rsid w:val="001A6603"/>
    <w:rsid w:val="001B0F91"/>
    <w:rsid w:val="001B176B"/>
    <w:rsid w:val="001B1E3E"/>
    <w:rsid w:val="001B2059"/>
    <w:rsid w:val="001B4167"/>
    <w:rsid w:val="001B7BE5"/>
    <w:rsid w:val="001C2216"/>
    <w:rsid w:val="001C2DDC"/>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4559"/>
    <w:rsid w:val="001E6DDC"/>
    <w:rsid w:val="001E6FED"/>
    <w:rsid w:val="001F0F26"/>
    <w:rsid w:val="001F1CC0"/>
    <w:rsid w:val="001F1F92"/>
    <w:rsid w:val="001F20E0"/>
    <w:rsid w:val="001F21AA"/>
    <w:rsid w:val="001F36B0"/>
    <w:rsid w:val="001F38D2"/>
    <w:rsid w:val="001F4694"/>
    <w:rsid w:val="001F75E8"/>
    <w:rsid w:val="001F793A"/>
    <w:rsid w:val="001F7942"/>
    <w:rsid w:val="00200201"/>
    <w:rsid w:val="00200552"/>
    <w:rsid w:val="00200835"/>
    <w:rsid w:val="00201028"/>
    <w:rsid w:val="00201664"/>
    <w:rsid w:val="002053D3"/>
    <w:rsid w:val="00206BE4"/>
    <w:rsid w:val="00210118"/>
    <w:rsid w:val="00210E2F"/>
    <w:rsid w:val="00211BEF"/>
    <w:rsid w:val="00212173"/>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13A0"/>
    <w:rsid w:val="00255815"/>
    <w:rsid w:val="00257717"/>
    <w:rsid w:val="002608BC"/>
    <w:rsid w:val="00261EB2"/>
    <w:rsid w:val="00263EB4"/>
    <w:rsid w:val="00263FC8"/>
    <w:rsid w:val="00265797"/>
    <w:rsid w:val="00270570"/>
    <w:rsid w:val="0027148A"/>
    <w:rsid w:val="002721D3"/>
    <w:rsid w:val="00272579"/>
    <w:rsid w:val="00274EE5"/>
    <w:rsid w:val="00275BCA"/>
    <w:rsid w:val="00276E48"/>
    <w:rsid w:val="0027742C"/>
    <w:rsid w:val="002800FA"/>
    <w:rsid w:val="002801E5"/>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B0D34"/>
    <w:rsid w:val="002B0DF3"/>
    <w:rsid w:val="002B3201"/>
    <w:rsid w:val="002B4115"/>
    <w:rsid w:val="002B5D60"/>
    <w:rsid w:val="002B7BB3"/>
    <w:rsid w:val="002C11B2"/>
    <w:rsid w:val="002C205A"/>
    <w:rsid w:val="002C2095"/>
    <w:rsid w:val="002C28C4"/>
    <w:rsid w:val="002C2EBB"/>
    <w:rsid w:val="002C6832"/>
    <w:rsid w:val="002C75F8"/>
    <w:rsid w:val="002D011E"/>
    <w:rsid w:val="002D026A"/>
    <w:rsid w:val="002D1ED3"/>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5837"/>
    <w:rsid w:val="002F60A5"/>
    <w:rsid w:val="002F6728"/>
    <w:rsid w:val="002F753C"/>
    <w:rsid w:val="0030108B"/>
    <w:rsid w:val="00301E5A"/>
    <w:rsid w:val="00302305"/>
    <w:rsid w:val="00302BED"/>
    <w:rsid w:val="00303B49"/>
    <w:rsid w:val="00303D81"/>
    <w:rsid w:val="00304790"/>
    <w:rsid w:val="003106FE"/>
    <w:rsid w:val="00310C00"/>
    <w:rsid w:val="0031142D"/>
    <w:rsid w:val="00311DAC"/>
    <w:rsid w:val="0031312E"/>
    <w:rsid w:val="003133BC"/>
    <w:rsid w:val="00314E3E"/>
    <w:rsid w:val="003163A5"/>
    <w:rsid w:val="00316CB1"/>
    <w:rsid w:val="0032140D"/>
    <w:rsid w:val="00321D29"/>
    <w:rsid w:val="00323571"/>
    <w:rsid w:val="00324776"/>
    <w:rsid w:val="00324B67"/>
    <w:rsid w:val="00333AD5"/>
    <w:rsid w:val="00333CEA"/>
    <w:rsid w:val="00336036"/>
    <w:rsid w:val="00337645"/>
    <w:rsid w:val="00337FC0"/>
    <w:rsid w:val="003437BE"/>
    <w:rsid w:val="00344343"/>
    <w:rsid w:val="00344CA5"/>
    <w:rsid w:val="00345596"/>
    <w:rsid w:val="003455BD"/>
    <w:rsid w:val="00345C1D"/>
    <w:rsid w:val="00347384"/>
    <w:rsid w:val="003476B7"/>
    <w:rsid w:val="00351063"/>
    <w:rsid w:val="00352CC2"/>
    <w:rsid w:val="00354AA5"/>
    <w:rsid w:val="00355835"/>
    <w:rsid w:val="00355A8B"/>
    <w:rsid w:val="00356DDE"/>
    <w:rsid w:val="00357AD4"/>
    <w:rsid w:val="0036402E"/>
    <w:rsid w:val="00366890"/>
    <w:rsid w:val="003672EB"/>
    <w:rsid w:val="00370D33"/>
    <w:rsid w:val="0037351B"/>
    <w:rsid w:val="003747F5"/>
    <w:rsid w:val="00377829"/>
    <w:rsid w:val="0038020B"/>
    <w:rsid w:val="00380E0B"/>
    <w:rsid w:val="00381092"/>
    <w:rsid w:val="00381848"/>
    <w:rsid w:val="00382FFA"/>
    <w:rsid w:val="003831C1"/>
    <w:rsid w:val="003838A1"/>
    <w:rsid w:val="00383998"/>
    <w:rsid w:val="00384A6C"/>
    <w:rsid w:val="00384A71"/>
    <w:rsid w:val="00384BF0"/>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B63"/>
    <w:rsid w:val="003A637B"/>
    <w:rsid w:val="003B007B"/>
    <w:rsid w:val="003B03F4"/>
    <w:rsid w:val="003B0A13"/>
    <w:rsid w:val="003B122B"/>
    <w:rsid w:val="003B14F8"/>
    <w:rsid w:val="003B4F5D"/>
    <w:rsid w:val="003B593E"/>
    <w:rsid w:val="003C30E9"/>
    <w:rsid w:val="003C6AE4"/>
    <w:rsid w:val="003C7C69"/>
    <w:rsid w:val="003D0F59"/>
    <w:rsid w:val="003D15A8"/>
    <w:rsid w:val="003D20F2"/>
    <w:rsid w:val="003D2453"/>
    <w:rsid w:val="003D2A2F"/>
    <w:rsid w:val="003D2DC6"/>
    <w:rsid w:val="003D2FBA"/>
    <w:rsid w:val="003D36E6"/>
    <w:rsid w:val="003D3BD4"/>
    <w:rsid w:val="003D4F55"/>
    <w:rsid w:val="003D5462"/>
    <w:rsid w:val="003D5AA5"/>
    <w:rsid w:val="003D60A3"/>
    <w:rsid w:val="003D6B98"/>
    <w:rsid w:val="003D7ABC"/>
    <w:rsid w:val="003E1A01"/>
    <w:rsid w:val="003E3008"/>
    <w:rsid w:val="003E3AF8"/>
    <w:rsid w:val="003E44F6"/>
    <w:rsid w:val="003E5C9B"/>
    <w:rsid w:val="003E5CDB"/>
    <w:rsid w:val="003E5D0C"/>
    <w:rsid w:val="003E69BD"/>
    <w:rsid w:val="003F0507"/>
    <w:rsid w:val="003F2183"/>
    <w:rsid w:val="003F404E"/>
    <w:rsid w:val="003F4C28"/>
    <w:rsid w:val="003F4EAD"/>
    <w:rsid w:val="003F5329"/>
    <w:rsid w:val="003F6479"/>
    <w:rsid w:val="003F6BE2"/>
    <w:rsid w:val="00400622"/>
    <w:rsid w:val="004028BF"/>
    <w:rsid w:val="00403646"/>
    <w:rsid w:val="00406959"/>
    <w:rsid w:val="004109E9"/>
    <w:rsid w:val="004117E4"/>
    <w:rsid w:val="0041203A"/>
    <w:rsid w:val="00412A72"/>
    <w:rsid w:val="00414317"/>
    <w:rsid w:val="004159BB"/>
    <w:rsid w:val="00415FDB"/>
    <w:rsid w:val="004178F1"/>
    <w:rsid w:val="0042062D"/>
    <w:rsid w:val="00421887"/>
    <w:rsid w:val="00421BDB"/>
    <w:rsid w:val="0042352C"/>
    <w:rsid w:val="00423648"/>
    <w:rsid w:val="00423DDE"/>
    <w:rsid w:val="00425026"/>
    <w:rsid w:val="00425D46"/>
    <w:rsid w:val="00426018"/>
    <w:rsid w:val="0043033B"/>
    <w:rsid w:val="00431E70"/>
    <w:rsid w:val="00433821"/>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130"/>
    <w:rsid w:val="00457225"/>
    <w:rsid w:val="004572CA"/>
    <w:rsid w:val="004618FD"/>
    <w:rsid w:val="00461A9C"/>
    <w:rsid w:val="004629E0"/>
    <w:rsid w:val="00463600"/>
    <w:rsid w:val="004648D5"/>
    <w:rsid w:val="00465E57"/>
    <w:rsid w:val="00467AC7"/>
    <w:rsid w:val="00467D70"/>
    <w:rsid w:val="00471DC0"/>
    <w:rsid w:val="00471F6B"/>
    <w:rsid w:val="00472EBD"/>
    <w:rsid w:val="00473C90"/>
    <w:rsid w:val="0047513D"/>
    <w:rsid w:val="00475C6D"/>
    <w:rsid w:val="00475ECE"/>
    <w:rsid w:val="00476080"/>
    <w:rsid w:val="004833C1"/>
    <w:rsid w:val="0048359C"/>
    <w:rsid w:val="00483E82"/>
    <w:rsid w:val="00484712"/>
    <w:rsid w:val="004856D3"/>
    <w:rsid w:val="00486302"/>
    <w:rsid w:val="00491B02"/>
    <w:rsid w:val="00496919"/>
    <w:rsid w:val="004A011D"/>
    <w:rsid w:val="004A06E8"/>
    <w:rsid w:val="004A08D1"/>
    <w:rsid w:val="004A26FC"/>
    <w:rsid w:val="004A3850"/>
    <w:rsid w:val="004A3DDF"/>
    <w:rsid w:val="004A5759"/>
    <w:rsid w:val="004A6439"/>
    <w:rsid w:val="004B1B83"/>
    <w:rsid w:val="004B2323"/>
    <w:rsid w:val="004B3402"/>
    <w:rsid w:val="004B3820"/>
    <w:rsid w:val="004B462E"/>
    <w:rsid w:val="004B5205"/>
    <w:rsid w:val="004B6A1C"/>
    <w:rsid w:val="004C0665"/>
    <w:rsid w:val="004C3D61"/>
    <w:rsid w:val="004C4762"/>
    <w:rsid w:val="004C47B6"/>
    <w:rsid w:val="004C5C80"/>
    <w:rsid w:val="004C7C8D"/>
    <w:rsid w:val="004D25C1"/>
    <w:rsid w:val="004D4A9E"/>
    <w:rsid w:val="004D5DB7"/>
    <w:rsid w:val="004D63A9"/>
    <w:rsid w:val="004E2290"/>
    <w:rsid w:val="004E2903"/>
    <w:rsid w:val="004E2F0C"/>
    <w:rsid w:val="004E3B76"/>
    <w:rsid w:val="004E4A5D"/>
    <w:rsid w:val="004E7644"/>
    <w:rsid w:val="004E7DAD"/>
    <w:rsid w:val="004F0CD8"/>
    <w:rsid w:val="004F1667"/>
    <w:rsid w:val="004F24AA"/>
    <w:rsid w:val="004F4372"/>
    <w:rsid w:val="004F6184"/>
    <w:rsid w:val="004F6557"/>
    <w:rsid w:val="004F7E3A"/>
    <w:rsid w:val="00503201"/>
    <w:rsid w:val="00504F3B"/>
    <w:rsid w:val="005055DE"/>
    <w:rsid w:val="00506A60"/>
    <w:rsid w:val="00510816"/>
    <w:rsid w:val="0051094C"/>
    <w:rsid w:val="00511F25"/>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2B5"/>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2BD0"/>
    <w:rsid w:val="00574884"/>
    <w:rsid w:val="0057794C"/>
    <w:rsid w:val="00577E80"/>
    <w:rsid w:val="00581B74"/>
    <w:rsid w:val="005831C7"/>
    <w:rsid w:val="00584AC0"/>
    <w:rsid w:val="00586591"/>
    <w:rsid w:val="00587256"/>
    <w:rsid w:val="0059090B"/>
    <w:rsid w:val="00590F10"/>
    <w:rsid w:val="00591158"/>
    <w:rsid w:val="00591526"/>
    <w:rsid w:val="00591D6A"/>
    <w:rsid w:val="00591E20"/>
    <w:rsid w:val="005965CB"/>
    <w:rsid w:val="00597950"/>
    <w:rsid w:val="005A050A"/>
    <w:rsid w:val="005A2C62"/>
    <w:rsid w:val="005A4169"/>
    <w:rsid w:val="005A7845"/>
    <w:rsid w:val="005B01D3"/>
    <w:rsid w:val="005B0774"/>
    <w:rsid w:val="005B164A"/>
    <w:rsid w:val="005B1E66"/>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04A"/>
    <w:rsid w:val="005D1270"/>
    <w:rsid w:val="005D24B3"/>
    <w:rsid w:val="005D29CC"/>
    <w:rsid w:val="005D4318"/>
    <w:rsid w:val="005D70D7"/>
    <w:rsid w:val="005D7CFE"/>
    <w:rsid w:val="005E0103"/>
    <w:rsid w:val="005E20F0"/>
    <w:rsid w:val="005E66F3"/>
    <w:rsid w:val="005E7811"/>
    <w:rsid w:val="005F138B"/>
    <w:rsid w:val="005F18BD"/>
    <w:rsid w:val="005F245B"/>
    <w:rsid w:val="005F3E5A"/>
    <w:rsid w:val="005F4E2B"/>
    <w:rsid w:val="006001BA"/>
    <w:rsid w:val="006009D7"/>
    <w:rsid w:val="00601356"/>
    <w:rsid w:val="006013DF"/>
    <w:rsid w:val="00601699"/>
    <w:rsid w:val="006018AB"/>
    <w:rsid w:val="00601C9E"/>
    <w:rsid w:val="00602FBF"/>
    <w:rsid w:val="006049A6"/>
    <w:rsid w:val="00606339"/>
    <w:rsid w:val="00606B66"/>
    <w:rsid w:val="00607326"/>
    <w:rsid w:val="00611463"/>
    <w:rsid w:val="0061218C"/>
    <w:rsid w:val="0061411C"/>
    <w:rsid w:val="006148CF"/>
    <w:rsid w:val="00614BC5"/>
    <w:rsid w:val="00614E8F"/>
    <w:rsid w:val="006209BD"/>
    <w:rsid w:val="00620D89"/>
    <w:rsid w:val="00620EFA"/>
    <w:rsid w:val="006212A2"/>
    <w:rsid w:val="00623A14"/>
    <w:rsid w:val="006259E4"/>
    <w:rsid w:val="006263C8"/>
    <w:rsid w:val="00632210"/>
    <w:rsid w:val="00632ABD"/>
    <w:rsid w:val="00633B29"/>
    <w:rsid w:val="006438B8"/>
    <w:rsid w:val="00645BA1"/>
    <w:rsid w:val="0064681F"/>
    <w:rsid w:val="006468B0"/>
    <w:rsid w:val="00646918"/>
    <w:rsid w:val="00646FC9"/>
    <w:rsid w:val="00647918"/>
    <w:rsid w:val="00651395"/>
    <w:rsid w:val="00651548"/>
    <w:rsid w:val="0065251F"/>
    <w:rsid w:val="0065280A"/>
    <w:rsid w:val="00652CE9"/>
    <w:rsid w:val="00652D41"/>
    <w:rsid w:val="00653129"/>
    <w:rsid w:val="006531D6"/>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59B3"/>
    <w:rsid w:val="00696AB7"/>
    <w:rsid w:val="006970D0"/>
    <w:rsid w:val="00697A1E"/>
    <w:rsid w:val="006A10B4"/>
    <w:rsid w:val="006A2916"/>
    <w:rsid w:val="006A3204"/>
    <w:rsid w:val="006A5F7B"/>
    <w:rsid w:val="006B096E"/>
    <w:rsid w:val="006B0FCF"/>
    <w:rsid w:val="006B1B6D"/>
    <w:rsid w:val="006B1CAF"/>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22C5"/>
    <w:rsid w:val="00710E55"/>
    <w:rsid w:val="007130EA"/>
    <w:rsid w:val="00713DE5"/>
    <w:rsid w:val="00715FB5"/>
    <w:rsid w:val="007204CC"/>
    <w:rsid w:val="00720713"/>
    <w:rsid w:val="007252DB"/>
    <w:rsid w:val="007257A8"/>
    <w:rsid w:val="007264A3"/>
    <w:rsid w:val="00726B94"/>
    <w:rsid w:val="00730A33"/>
    <w:rsid w:val="00732E3E"/>
    <w:rsid w:val="00733A54"/>
    <w:rsid w:val="00734872"/>
    <w:rsid w:val="0073643D"/>
    <w:rsid w:val="00736639"/>
    <w:rsid w:val="00741DD6"/>
    <w:rsid w:val="00742B17"/>
    <w:rsid w:val="0074551B"/>
    <w:rsid w:val="00745E2B"/>
    <w:rsid w:val="00747A5D"/>
    <w:rsid w:val="00747B92"/>
    <w:rsid w:val="00750ABA"/>
    <w:rsid w:val="00752758"/>
    <w:rsid w:val="00752AA3"/>
    <w:rsid w:val="00752AE6"/>
    <w:rsid w:val="00755654"/>
    <w:rsid w:val="0075760F"/>
    <w:rsid w:val="007624F9"/>
    <w:rsid w:val="00762A86"/>
    <w:rsid w:val="007633ED"/>
    <w:rsid w:val="00764B40"/>
    <w:rsid w:val="00766229"/>
    <w:rsid w:val="00766817"/>
    <w:rsid w:val="00767786"/>
    <w:rsid w:val="00767B3B"/>
    <w:rsid w:val="0077220B"/>
    <w:rsid w:val="00774289"/>
    <w:rsid w:val="00774B95"/>
    <w:rsid w:val="0077646E"/>
    <w:rsid w:val="0077678B"/>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B2A19"/>
    <w:rsid w:val="007B32F0"/>
    <w:rsid w:val="007B3D38"/>
    <w:rsid w:val="007B646B"/>
    <w:rsid w:val="007B662C"/>
    <w:rsid w:val="007C02DD"/>
    <w:rsid w:val="007C1A40"/>
    <w:rsid w:val="007C2BC5"/>
    <w:rsid w:val="007C3912"/>
    <w:rsid w:val="007C39CC"/>
    <w:rsid w:val="007C39F4"/>
    <w:rsid w:val="007C3E91"/>
    <w:rsid w:val="007C4876"/>
    <w:rsid w:val="007C4A27"/>
    <w:rsid w:val="007C503E"/>
    <w:rsid w:val="007C521D"/>
    <w:rsid w:val="007C52E2"/>
    <w:rsid w:val="007C5FAD"/>
    <w:rsid w:val="007D00A7"/>
    <w:rsid w:val="007D1F55"/>
    <w:rsid w:val="007D54E4"/>
    <w:rsid w:val="007D560F"/>
    <w:rsid w:val="007E01FE"/>
    <w:rsid w:val="007E2BD5"/>
    <w:rsid w:val="007E2DEA"/>
    <w:rsid w:val="007E4318"/>
    <w:rsid w:val="007E49F1"/>
    <w:rsid w:val="007E7042"/>
    <w:rsid w:val="007E7366"/>
    <w:rsid w:val="007F00D5"/>
    <w:rsid w:val="007F09CD"/>
    <w:rsid w:val="007F244E"/>
    <w:rsid w:val="007F296B"/>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7220"/>
    <w:rsid w:val="008726DE"/>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F8D"/>
    <w:rsid w:val="008E4D68"/>
    <w:rsid w:val="008E4F8F"/>
    <w:rsid w:val="008E5D46"/>
    <w:rsid w:val="008E5F85"/>
    <w:rsid w:val="008E6F61"/>
    <w:rsid w:val="008E7547"/>
    <w:rsid w:val="008E7B8A"/>
    <w:rsid w:val="008F040A"/>
    <w:rsid w:val="008F079D"/>
    <w:rsid w:val="008F1DDF"/>
    <w:rsid w:val="008F2BF6"/>
    <w:rsid w:val="008F3AB7"/>
    <w:rsid w:val="008F3B4C"/>
    <w:rsid w:val="008F6C05"/>
    <w:rsid w:val="008F7293"/>
    <w:rsid w:val="00900F6A"/>
    <w:rsid w:val="00904DDD"/>
    <w:rsid w:val="0091065E"/>
    <w:rsid w:val="0091087B"/>
    <w:rsid w:val="009126B6"/>
    <w:rsid w:val="00913830"/>
    <w:rsid w:val="00914312"/>
    <w:rsid w:val="0091652D"/>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790"/>
    <w:rsid w:val="00933AD4"/>
    <w:rsid w:val="00933DBE"/>
    <w:rsid w:val="0093514A"/>
    <w:rsid w:val="0094546E"/>
    <w:rsid w:val="009465D2"/>
    <w:rsid w:val="00947517"/>
    <w:rsid w:val="009512F4"/>
    <w:rsid w:val="009526B6"/>
    <w:rsid w:val="00954300"/>
    <w:rsid w:val="0096063E"/>
    <w:rsid w:val="0096155C"/>
    <w:rsid w:val="009619E4"/>
    <w:rsid w:val="00965EB1"/>
    <w:rsid w:val="00966350"/>
    <w:rsid w:val="0096678B"/>
    <w:rsid w:val="00966C9A"/>
    <w:rsid w:val="00967890"/>
    <w:rsid w:val="0097036C"/>
    <w:rsid w:val="0097037B"/>
    <w:rsid w:val="009720E9"/>
    <w:rsid w:val="00974617"/>
    <w:rsid w:val="00975273"/>
    <w:rsid w:val="009767D2"/>
    <w:rsid w:val="0097747B"/>
    <w:rsid w:val="0097771C"/>
    <w:rsid w:val="00980339"/>
    <w:rsid w:val="009831DE"/>
    <w:rsid w:val="0098323F"/>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C87"/>
    <w:rsid w:val="009C412D"/>
    <w:rsid w:val="009C4AF4"/>
    <w:rsid w:val="009C6A7B"/>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663D"/>
    <w:rsid w:val="009E753A"/>
    <w:rsid w:val="009E7EF9"/>
    <w:rsid w:val="009F0B27"/>
    <w:rsid w:val="009F0DE7"/>
    <w:rsid w:val="009F4902"/>
    <w:rsid w:val="009F4C1A"/>
    <w:rsid w:val="009F6BB8"/>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66210"/>
    <w:rsid w:val="00A70DD7"/>
    <w:rsid w:val="00A71B29"/>
    <w:rsid w:val="00A71E6E"/>
    <w:rsid w:val="00A72ED0"/>
    <w:rsid w:val="00A737D5"/>
    <w:rsid w:val="00A7473E"/>
    <w:rsid w:val="00A751F0"/>
    <w:rsid w:val="00A7577B"/>
    <w:rsid w:val="00A75E66"/>
    <w:rsid w:val="00A765CA"/>
    <w:rsid w:val="00A76A33"/>
    <w:rsid w:val="00A7726A"/>
    <w:rsid w:val="00A772B5"/>
    <w:rsid w:val="00A7750C"/>
    <w:rsid w:val="00A77C52"/>
    <w:rsid w:val="00A8002B"/>
    <w:rsid w:val="00A80A3D"/>
    <w:rsid w:val="00A839EB"/>
    <w:rsid w:val="00A83E16"/>
    <w:rsid w:val="00A83F2D"/>
    <w:rsid w:val="00A86148"/>
    <w:rsid w:val="00A862DC"/>
    <w:rsid w:val="00A869BE"/>
    <w:rsid w:val="00A876CB"/>
    <w:rsid w:val="00A90C86"/>
    <w:rsid w:val="00A917FC"/>
    <w:rsid w:val="00A92A35"/>
    <w:rsid w:val="00A93A3E"/>
    <w:rsid w:val="00A96139"/>
    <w:rsid w:val="00A96DAE"/>
    <w:rsid w:val="00A972D1"/>
    <w:rsid w:val="00A97588"/>
    <w:rsid w:val="00A97D12"/>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9FE"/>
    <w:rsid w:val="00AD1203"/>
    <w:rsid w:val="00AD2B64"/>
    <w:rsid w:val="00AD302D"/>
    <w:rsid w:val="00AD3B5C"/>
    <w:rsid w:val="00AD5FAA"/>
    <w:rsid w:val="00AE233C"/>
    <w:rsid w:val="00AE259B"/>
    <w:rsid w:val="00AE3422"/>
    <w:rsid w:val="00AE4B6A"/>
    <w:rsid w:val="00AE70A2"/>
    <w:rsid w:val="00AF10EA"/>
    <w:rsid w:val="00AF20E8"/>
    <w:rsid w:val="00AF4683"/>
    <w:rsid w:val="00AF4E1D"/>
    <w:rsid w:val="00AF62CE"/>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47DD"/>
    <w:rsid w:val="00B153A4"/>
    <w:rsid w:val="00B15609"/>
    <w:rsid w:val="00B15D40"/>
    <w:rsid w:val="00B20FBF"/>
    <w:rsid w:val="00B2145D"/>
    <w:rsid w:val="00B22CFB"/>
    <w:rsid w:val="00B2311D"/>
    <w:rsid w:val="00B23587"/>
    <w:rsid w:val="00B23D89"/>
    <w:rsid w:val="00B24C98"/>
    <w:rsid w:val="00B25033"/>
    <w:rsid w:val="00B266E6"/>
    <w:rsid w:val="00B26EBA"/>
    <w:rsid w:val="00B275AE"/>
    <w:rsid w:val="00B31B44"/>
    <w:rsid w:val="00B338CA"/>
    <w:rsid w:val="00B35F1D"/>
    <w:rsid w:val="00B3726A"/>
    <w:rsid w:val="00B3789F"/>
    <w:rsid w:val="00B43DE5"/>
    <w:rsid w:val="00B46363"/>
    <w:rsid w:val="00B47E87"/>
    <w:rsid w:val="00B52B92"/>
    <w:rsid w:val="00B53336"/>
    <w:rsid w:val="00B5534C"/>
    <w:rsid w:val="00B55F2D"/>
    <w:rsid w:val="00B56289"/>
    <w:rsid w:val="00B565E7"/>
    <w:rsid w:val="00B566C7"/>
    <w:rsid w:val="00B56D02"/>
    <w:rsid w:val="00B57161"/>
    <w:rsid w:val="00B60ABF"/>
    <w:rsid w:val="00B60B9F"/>
    <w:rsid w:val="00B61563"/>
    <w:rsid w:val="00B63AF3"/>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2E74"/>
    <w:rsid w:val="00BB49F0"/>
    <w:rsid w:val="00BB5261"/>
    <w:rsid w:val="00BB6B51"/>
    <w:rsid w:val="00BC028C"/>
    <w:rsid w:val="00BC0BFE"/>
    <w:rsid w:val="00BC2C92"/>
    <w:rsid w:val="00BC47C6"/>
    <w:rsid w:val="00BC4FE5"/>
    <w:rsid w:val="00BC6D4C"/>
    <w:rsid w:val="00BD0506"/>
    <w:rsid w:val="00BD0ABC"/>
    <w:rsid w:val="00BD1E5E"/>
    <w:rsid w:val="00BD2931"/>
    <w:rsid w:val="00BD2C4A"/>
    <w:rsid w:val="00BD5CCF"/>
    <w:rsid w:val="00BD6DBB"/>
    <w:rsid w:val="00BE0560"/>
    <w:rsid w:val="00BE0F09"/>
    <w:rsid w:val="00BE28C8"/>
    <w:rsid w:val="00BE4128"/>
    <w:rsid w:val="00BE47CD"/>
    <w:rsid w:val="00BE48DC"/>
    <w:rsid w:val="00BE74C4"/>
    <w:rsid w:val="00BE7DAA"/>
    <w:rsid w:val="00BF05E3"/>
    <w:rsid w:val="00BF07E2"/>
    <w:rsid w:val="00BF41DE"/>
    <w:rsid w:val="00BF5340"/>
    <w:rsid w:val="00BF6D7E"/>
    <w:rsid w:val="00C0197C"/>
    <w:rsid w:val="00C02FBA"/>
    <w:rsid w:val="00C039CE"/>
    <w:rsid w:val="00C03D99"/>
    <w:rsid w:val="00C03DC4"/>
    <w:rsid w:val="00C03FE7"/>
    <w:rsid w:val="00C05C95"/>
    <w:rsid w:val="00C06502"/>
    <w:rsid w:val="00C07F58"/>
    <w:rsid w:val="00C1068C"/>
    <w:rsid w:val="00C15798"/>
    <w:rsid w:val="00C17784"/>
    <w:rsid w:val="00C17865"/>
    <w:rsid w:val="00C20595"/>
    <w:rsid w:val="00C20B62"/>
    <w:rsid w:val="00C20CEF"/>
    <w:rsid w:val="00C20DB1"/>
    <w:rsid w:val="00C219D2"/>
    <w:rsid w:val="00C21A0F"/>
    <w:rsid w:val="00C21DCC"/>
    <w:rsid w:val="00C23FF8"/>
    <w:rsid w:val="00C241C7"/>
    <w:rsid w:val="00C25162"/>
    <w:rsid w:val="00C25290"/>
    <w:rsid w:val="00C274F2"/>
    <w:rsid w:val="00C30E02"/>
    <w:rsid w:val="00C313B4"/>
    <w:rsid w:val="00C32472"/>
    <w:rsid w:val="00C33FC7"/>
    <w:rsid w:val="00C35277"/>
    <w:rsid w:val="00C35A6B"/>
    <w:rsid w:val="00C35B9C"/>
    <w:rsid w:val="00C36930"/>
    <w:rsid w:val="00C40585"/>
    <w:rsid w:val="00C41686"/>
    <w:rsid w:val="00C44732"/>
    <w:rsid w:val="00C4492E"/>
    <w:rsid w:val="00C45D62"/>
    <w:rsid w:val="00C474E6"/>
    <w:rsid w:val="00C50CC0"/>
    <w:rsid w:val="00C52F17"/>
    <w:rsid w:val="00C54414"/>
    <w:rsid w:val="00C56453"/>
    <w:rsid w:val="00C56840"/>
    <w:rsid w:val="00C601E3"/>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3BB2"/>
    <w:rsid w:val="00C95DD3"/>
    <w:rsid w:val="00C96D81"/>
    <w:rsid w:val="00CA054D"/>
    <w:rsid w:val="00CA1744"/>
    <w:rsid w:val="00CA19FF"/>
    <w:rsid w:val="00CA1CA7"/>
    <w:rsid w:val="00CA262F"/>
    <w:rsid w:val="00CA2B88"/>
    <w:rsid w:val="00CA4E4B"/>
    <w:rsid w:val="00CA50D6"/>
    <w:rsid w:val="00CA5436"/>
    <w:rsid w:val="00CA66F1"/>
    <w:rsid w:val="00CA6827"/>
    <w:rsid w:val="00CA6EDF"/>
    <w:rsid w:val="00CB1B44"/>
    <w:rsid w:val="00CB1EAB"/>
    <w:rsid w:val="00CB2187"/>
    <w:rsid w:val="00CB2FE6"/>
    <w:rsid w:val="00CB4272"/>
    <w:rsid w:val="00CC3032"/>
    <w:rsid w:val="00CC78B8"/>
    <w:rsid w:val="00CD2053"/>
    <w:rsid w:val="00CD3B3E"/>
    <w:rsid w:val="00CD3C21"/>
    <w:rsid w:val="00CD6820"/>
    <w:rsid w:val="00CE26E7"/>
    <w:rsid w:val="00CE2E9F"/>
    <w:rsid w:val="00CE61C0"/>
    <w:rsid w:val="00CE6591"/>
    <w:rsid w:val="00CE67E7"/>
    <w:rsid w:val="00CE7306"/>
    <w:rsid w:val="00CF3125"/>
    <w:rsid w:val="00CF46A0"/>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EB5"/>
    <w:rsid w:val="00D218DA"/>
    <w:rsid w:val="00D22C49"/>
    <w:rsid w:val="00D22DF6"/>
    <w:rsid w:val="00D239E4"/>
    <w:rsid w:val="00D23EF0"/>
    <w:rsid w:val="00D26F6F"/>
    <w:rsid w:val="00D277E5"/>
    <w:rsid w:val="00D32048"/>
    <w:rsid w:val="00D33912"/>
    <w:rsid w:val="00D34382"/>
    <w:rsid w:val="00D3484E"/>
    <w:rsid w:val="00D34C2C"/>
    <w:rsid w:val="00D355FB"/>
    <w:rsid w:val="00D369C2"/>
    <w:rsid w:val="00D372AD"/>
    <w:rsid w:val="00D407DA"/>
    <w:rsid w:val="00D44117"/>
    <w:rsid w:val="00D45871"/>
    <w:rsid w:val="00D46217"/>
    <w:rsid w:val="00D47667"/>
    <w:rsid w:val="00D51365"/>
    <w:rsid w:val="00D52575"/>
    <w:rsid w:val="00D53A45"/>
    <w:rsid w:val="00D53C90"/>
    <w:rsid w:val="00D55A92"/>
    <w:rsid w:val="00D5691F"/>
    <w:rsid w:val="00D57887"/>
    <w:rsid w:val="00D57B37"/>
    <w:rsid w:val="00D60161"/>
    <w:rsid w:val="00D60FC4"/>
    <w:rsid w:val="00D63CDA"/>
    <w:rsid w:val="00D65F78"/>
    <w:rsid w:val="00D66CCA"/>
    <w:rsid w:val="00D67125"/>
    <w:rsid w:val="00D67E0D"/>
    <w:rsid w:val="00D71533"/>
    <w:rsid w:val="00D73C0C"/>
    <w:rsid w:val="00D74E53"/>
    <w:rsid w:val="00D75A41"/>
    <w:rsid w:val="00D8209F"/>
    <w:rsid w:val="00D82B42"/>
    <w:rsid w:val="00D834EF"/>
    <w:rsid w:val="00D8357D"/>
    <w:rsid w:val="00D87332"/>
    <w:rsid w:val="00D92C80"/>
    <w:rsid w:val="00D93D25"/>
    <w:rsid w:val="00D95113"/>
    <w:rsid w:val="00D962A4"/>
    <w:rsid w:val="00D96487"/>
    <w:rsid w:val="00D97A61"/>
    <w:rsid w:val="00DA43AB"/>
    <w:rsid w:val="00DA4F55"/>
    <w:rsid w:val="00DA710D"/>
    <w:rsid w:val="00DB0822"/>
    <w:rsid w:val="00DB1879"/>
    <w:rsid w:val="00DB1938"/>
    <w:rsid w:val="00DB2B34"/>
    <w:rsid w:val="00DB3E29"/>
    <w:rsid w:val="00DB405C"/>
    <w:rsid w:val="00DB4942"/>
    <w:rsid w:val="00DB5240"/>
    <w:rsid w:val="00DB58E3"/>
    <w:rsid w:val="00DB6A73"/>
    <w:rsid w:val="00DC2297"/>
    <w:rsid w:val="00DC4000"/>
    <w:rsid w:val="00DC453F"/>
    <w:rsid w:val="00DC5BE5"/>
    <w:rsid w:val="00DC76C8"/>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0CB9"/>
    <w:rsid w:val="00E01719"/>
    <w:rsid w:val="00E02FAA"/>
    <w:rsid w:val="00E030F8"/>
    <w:rsid w:val="00E031B5"/>
    <w:rsid w:val="00E03F90"/>
    <w:rsid w:val="00E05136"/>
    <w:rsid w:val="00E06631"/>
    <w:rsid w:val="00E10E27"/>
    <w:rsid w:val="00E10FD2"/>
    <w:rsid w:val="00E14799"/>
    <w:rsid w:val="00E151E5"/>
    <w:rsid w:val="00E15C46"/>
    <w:rsid w:val="00E15E94"/>
    <w:rsid w:val="00E179B8"/>
    <w:rsid w:val="00E20822"/>
    <w:rsid w:val="00E21859"/>
    <w:rsid w:val="00E228C2"/>
    <w:rsid w:val="00E22950"/>
    <w:rsid w:val="00E23146"/>
    <w:rsid w:val="00E2423C"/>
    <w:rsid w:val="00E2443E"/>
    <w:rsid w:val="00E2764D"/>
    <w:rsid w:val="00E300AF"/>
    <w:rsid w:val="00E32860"/>
    <w:rsid w:val="00E342EC"/>
    <w:rsid w:val="00E36D28"/>
    <w:rsid w:val="00E37927"/>
    <w:rsid w:val="00E4025E"/>
    <w:rsid w:val="00E41069"/>
    <w:rsid w:val="00E4118B"/>
    <w:rsid w:val="00E42D02"/>
    <w:rsid w:val="00E448A0"/>
    <w:rsid w:val="00E47CC9"/>
    <w:rsid w:val="00E5084D"/>
    <w:rsid w:val="00E50C8F"/>
    <w:rsid w:val="00E51135"/>
    <w:rsid w:val="00E512C5"/>
    <w:rsid w:val="00E52A61"/>
    <w:rsid w:val="00E53379"/>
    <w:rsid w:val="00E54F4A"/>
    <w:rsid w:val="00E5626C"/>
    <w:rsid w:val="00E57886"/>
    <w:rsid w:val="00E603A1"/>
    <w:rsid w:val="00E604CD"/>
    <w:rsid w:val="00E62098"/>
    <w:rsid w:val="00E621B4"/>
    <w:rsid w:val="00E62310"/>
    <w:rsid w:val="00E62535"/>
    <w:rsid w:val="00E62E3B"/>
    <w:rsid w:val="00E63A4A"/>
    <w:rsid w:val="00E63A73"/>
    <w:rsid w:val="00E64358"/>
    <w:rsid w:val="00E64668"/>
    <w:rsid w:val="00E64B16"/>
    <w:rsid w:val="00E666A4"/>
    <w:rsid w:val="00E66D6F"/>
    <w:rsid w:val="00E67298"/>
    <w:rsid w:val="00E715E8"/>
    <w:rsid w:val="00E737E1"/>
    <w:rsid w:val="00E768C1"/>
    <w:rsid w:val="00E771E9"/>
    <w:rsid w:val="00E80067"/>
    <w:rsid w:val="00E818D8"/>
    <w:rsid w:val="00E826D9"/>
    <w:rsid w:val="00E826F5"/>
    <w:rsid w:val="00E8572D"/>
    <w:rsid w:val="00E864AA"/>
    <w:rsid w:val="00E86A68"/>
    <w:rsid w:val="00E87395"/>
    <w:rsid w:val="00E90D3F"/>
    <w:rsid w:val="00E90DC8"/>
    <w:rsid w:val="00E93630"/>
    <w:rsid w:val="00E93C5A"/>
    <w:rsid w:val="00E93D9C"/>
    <w:rsid w:val="00E95308"/>
    <w:rsid w:val="00E971F6"/>
    <w:rsid w:val="00EA3313"/>
    <w:rsid w:val="00EA3E4C"/>
    <w:rsid w:val="00EA62D9"/>
    <w:rsid w:val="00EA73AB"/>
    <w:rsid w:val="00EA7C8C"/>
    <w:rsid w:val="00EA7E92"/>
    <w:rsid w:val="00EB0F39"/>
    <w:rsid w:val="00EB5944"/>
    <w:rsid w:val="00EB73B6"/>
    <w:rsid w:val="00EB7A25"/>
    <w:rsid w:val="00EC18E6"/>
    <w:rsid w:val="00EC3A81"/>
    <w:rsid w:val="00EC540E"/>
    <w:rsid w:val="00EC5DD8"/>
    <w:rsid w:val="00ED1E91"/>
    <w:rsid w:val="00ED25A5"/>
    <w:rsid w:val="00ED2C3D"/>
    <w:rsid w:val="00ED379B"/>
    <w:rsid w:val="00ED4C29"/>
    <w:rsid w:val="00ED5B2B"/>
    <w:rsid w:val="00ED693F"/>
    <w:rsid w:val="00ED77DC"/>
    <w:rsid w:val="00EE0AAE"/>
    <w:rsid w:val="00EE164A"/>
    <w:rsid w:val="00EE3144"/>
    <w:rsid w:val="00EE76F0"/>
    <w:rsid w:val="00EE7B51"/>
    <w:rsid w:val="00EE7E5E"/>
    <w:rsid w:val="00EF1C29"/>
    <w:rsid w:val="00EF3CFC"/>
    <w:rsid w:val="00EF4818"/>
    <w:rsid w:val="00EF50FA"/>
    <w:rsid w:val="00EF7912"/>
    <w:rsid w:val="00F00752"/>
    <w:rsid w:val="00F00C0F"/>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2F9"/>
    <w:rsid w:val="00F20AB3"/>
    <w:rsid w:val="00F22E2E"/>
    <w:rsid w:val="00F23333"/>
    <w:rsid w:val="00F24859"/>
    <w:rsid w:val="00F2746B"/>
    <w:rsid w:val="00F2799C"/>
    <w:rsid w:val="00F3094F"/>
    <w:rsid w:val="00F37805"/>
    <w:rsid w:val="00F4062C"/>
    <w:rsid w:val="00F41BD1"/>
    <w:rsid w:val="00F41EFD"/>
    <w:rsid w:val="00F42511"/>
    <w:rsid w:val="00F43EAC"/>
    <w:rsid w:val="00F44F7C"/>
    <w:rsid w:val="00F52682"/>
    <w:rsid w:val="00F554E9"/>
    <w:rsid w:val="00F56339"/>
    <w:rsid w:val="00F57AE6"/>
    <w:rsid w:val="00F601FD"/>
    <w:rsid w:val="00F60FE6"/>
    <w:rsid w:val="00F7084F"/>
    <w:rsid w:val="00F71655"/>
    <w:rsid w:val="00F732F0"/>
    <w:rsid w:val="00F74693"/>
    <w:rsid w:val="00F765F9"/>
    <w:rsid w:val="00F767C4"/>
    <w:rsid w:val="00F76F47"/>
    <w:rsid w:val="00F77F2A"/>
    <w:rsid w:val="00F82473"/>
    <w:rsid w:val="00F8295F"/>
    <w:rsid w:val="00F833A9"/>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5F16"/>
    <w:rsid w:val="00FA6BA8"/>
    <w:rsid w:val="00FB100E"/>
    <w:rsid w:val="00FB2698"/>
    <w:rsid w:val="00FB38AE"/>
    <w:rsid w:val="00FB39DB"/>
    <w:rsid w:val="00FB3AD1"/>
    <w:rsid w:val="00FB43DA"/>
    <w:rsid w:val="00FB4431"/>
    <w:rsid w:val="00FB5908"/>
    <w:rsid w:val="00FB5EDA"/>
    <w:rsid w:val="00FB633E"/>
    <w:rsid w:val="00FB638D"/>
    <w:rsid w:val="00FB7E06"/>
    <w:rsid w:val="00FC1952"/>
    <w:rsid w:val="00FC1CEA"/>
    <w:rsid w:val="00FC2566"/>
    <w:rsid w:val="00FC2918"/>
    <w:rsid w:val="00FC5297"/>
    <w:rsid w:val="00FC5BC7"/>
    <w:rsid w:val="00FC5EB7"/>
    <w:rsid w:val="00FC61EC"/>
    <w:rsid w:val="00FC7F0A"/>
    <w:rsid w:val="00FD0429"/>
    <w:rsid w:val="00FD604E"/>
    <w:rsid w:val="00FD7B4A"/>
    <w:rsid w:val="00FE16AC"/>
    <w:rsid w:val="00FE487D"/>
    <w:rsid w:val="00FE7279"/>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16B54B3F"/>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paragraph" w:styleId="Heading1">
    <w:name w:val="heading 1"/>
    <w:next w:val="Normal"/>
    <w:link w:val="Heading1Char"/>
    <w:uiPriority w:val="9"/>
    <w:unhideWhenUsed/>
    <w:qFormat/>
    <w:rsid w:val="00E715E8"/>
    <w:pPr>
      <w:keepNext/>
      <w:keepLines/>
      <w:spacing w:after="31" w:line="259" w:lineRule="auto"/>
      <w:ind w:left="141" w:hanging="10"/>
      <w:jc w:val="center"/>
      <w:outlineLvl w:val="0"/>
    </w:pPr>
    <w:rPr>
      <w:rFonts w:ascii="Arial" w:eastAsia="Arial" w:hAnsi="Arial" w:cs="Arial"/>
      <w:b/>
      <w:color w:val="000000"/>
      <w:sz w:val="18"/>
      <w:szCs w:val="22"/>
    </w:rPr>
  </w:style>
  <w:style w:type="paragraph" w:styleId="Heading4">
    <w:name w:val="heading 4"/>
    <w:basedOn w:val="Normal"/>
    <w:next w:val="Normal"/>
    <w:link w:val="Heading4Char"/>
    <w:semiHidden/>
    <w:unhideWhenUsed/>
    <w:qFormat/>
    <w:rsid w:val="009143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 w:type="character" w:customStyle="1" w:styleId="Heading1Char">
    <w:name w:val="Heading 1 Char"/>
    <w:basedOn w:val="DefaultParagraphFont"/>
    <w:link w:val="Heading1"/>
    <w:uiPriority w:val="9"/>
    <w:rsid w:val="00E715E8"/>
    <w:rPr>
      <w:rFonts w:ascii="Arial" w:eastAsia="Arial" w:hAnsi="Arial" w:cs="Arial"/>
      <w:b/>
      <w:color w:val="000000"/>
      <w:sz w:val="18"/>
      <w:szCs w:val="22"/>
    </w:rPr>
  </w:style>
  <w:style w:type="character" w:customStyle="1" w:styleId="Heading4Char">
    <w:name w:val="Heading 4 Char"/>
    <w:basedOn w:val="DefaultParagraphFont"/>
    <w:link w:val="Heading4"/>
    <w:semiHidden/>
    <w:rsid w:val="00914312"/>
    <w:rPr>
      <w:rFonts w:asciiTheme="majorHAnsi" w:eastAsiaTheme="majorEastAsia" w:hAnsiTheme="majorHAnsi" w:cstheme="majorBidi"/>
      <w:i/>
      <w:iCs/>
      <w:color w:val="365F91" w:themeColor="accent1" w:themeShade="BF"/>
      <w:sz w:val="24"/>
      <w:szCs w:val="24"/>
    </w:rPr>
  </w:style>
  <w:style w:type="paragraph" w:customStyle="1" w:styleId="H4">
    <w:name w:val="H4"/>
    <w:basedOn w:val="Normal"/>
    <w:next w:val="Normal"/>
    <w:rsid w:val="00914312"/>
    <w:pPr>
      <w:keepNext/>
      <w:spacing w:before="100" w:after="100"/>
      <w:outlineLvl w:val="4"/>
    </w:pPr>
    <w:rPr>
      <w:b/>
      <w:snapToGrid w:val="0"/>
      <w:szCs w:val="20"/>
      <w:lang w:eastAsia="en-US"/>
    </w:rPr>
  </w:style>
  <w:style w:type="paragraph" w:styleId="NoSpacing">
    <w:name w:val="No Spacing"/>
    <w:uiPriority w:val="1"/>
    <w:qFormat/>
    <w:rsid w:val="0091431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59654597">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9887.086F339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0AA2C-478C-48B0-B22D-DDB07D8C60E1}">
  <ds:schemaRefs>
    <ds:schemaRef ds:uri="http://schemas.microsoft.com/sharepoint/v3/contenttype/forms"/>
  </ds:schemaRefs>
</ds:datastoreItem>
</file>

<file path=customXml/itemProps2.xml><?xml version="1.0" encoding="utf-8"?>
<ds:datastoreItem xmlns:ds="http://schemas.openxmlformats.org/officeDocument/2006/customXml" ds:itemID="{0F1AC425-AC9C-40CA-A808-14EB3A8C97C8}">
  <ds:schemaRefs>
    <ds:schemaRef ds:uri="http://schemas.openxmlformats.org/officeDocument/2006/bibliography"/>
  </ds:schemaRefs>
</ds:datastoreItem>
</file>

<file path=customXml/itemProps3.xml><?xml version="1.0" encoding="utf-8"?>
<ds:datastoreItem xmlns:ds="http://schemas.openxmlformats.org/officeDocument/2006/customXml" ds:itemID="{EC9FB038-5F48-4555-B592-5DB279A53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267DB-BC54-4A34-9935-4372A2AE7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7074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15</cp:revision>
  <cp:lastPrinted>2019-12-19T20:27:00Z</cp:lastPrinted>
  <dcterms:created xsi:type="dcterms:W3CDTF">2019-12-17T17:15:00Z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43800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